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F739CF" w:rsidRPr="00AF1338" w:rsidP="00F739CF" w14:paraId="0D68ED4B" w14:textId="77777777">
      <w:pPr>
        <w:pStyle w:val="Heading1"/>
        <w:spacing w:after="0"/>
        <w:ind w:left="164" w:hanging="10"/>
        <w:jc w:val="center"/>
        <w:rPr>
          <w:b/>
          <w:bCs/>
          <w:sz w:val="24"/>
          <w:szCs w:val="24"/>
        </w:rPr>
      </w:pPr>
      <w:bookmarkStart w:id="0" w:name="_Hlk153266507"/>
      <w:bookmarkStart w:id="1" w:name="_GoBack"/>
      <w:bookmarkEnd w:id="1"/>
      <w:r>
        <w:rPr>
          <w:b/>
          <w:bCs/>
          <w:sz w:val="24"/>
          <w:szCs w:val="24"/>
          <w:u w:val="none"/>
        </w:rPr>
        <w:t xml:space="preserve">[*Community Name*] </w:t>
      </w:r>
    </w:p>
    <w:p w:rsidR="00F739CF" w:rsidP="00F739CF" w14:paraId="0D640FCB" w14:textId="2FC4F1F2">
      <w:pPr>
        <w:spacing w:after="0" w:line="259" w:lineRule="auto"/>
        <w:ind w:left="158" w:right="0" w:firstLine="0"/>
        <w:jc w:val="center"/>
        <w:rPr>
          <w:b/>
          <w:bCs/>
          <w:sz w:val="24"/>
          <w:szCs w:val="24"/>
        </w:rPr>
      </w:pPr>
      <w:r w:rsidRPr="00AF1338">
        <w:rPr>
          <w:b/>
          <w:bCs/>
          <w:sz w:val="24"/>
          <w:szCs w:val="24"/>
        </w:rPr>
        <w:t xml:space="preserve">BY-LAW NO. </w:t>
      </w:r>
      <w:r w:rsidR="00B53B87">
        <w:rPr>
          <w:b/>
          <w:bCs/>
          <w:sz w:val="24"/>
          <w:szCs w:val="24"/>
        </w:rPr>
        <w:t>[*1234*]</w:t>
      </w:r>
    </w:p>
    <w:p w:rsidR="000D27EF" w:rsidRPr="00AF1338" w:rsidP="00F739CF" w14:paraId="3182983F" w14:textId="0A2797D4">
      <w:pPr>
        <w:spacing w:after="0" w:line="259" w:lineRule="auto"/>
        <w:ind w:left="158" w:right="0" w:firstLine="0"/>
        <w:jc w:val="center"/>
        <w:rPr>
          <w:b/>
          <w:bCs/>
          <w:sz w:val="24"/>
          <w:szCs w:val="24"/>
        </w:rPr>
      </w:pPr>
      <w:r>
        <w:rPr>
          <w:b/>
          <w:bCs/>
          <w:sz w:val="24"/>
          <w:szCs w:val="24"/>
        </w:rPr>
        <w:t>[*Bylaw Name*]</w:t>
      </w:r>
    </w:p>
    <w:p w:rsidR="00F739CF" w:rsidRPr="00AF1338" w:rsidP="00F739CF" w14:paraId="52BEA567" w14:textId="77777777">
      <w:pPr>
        <w:spacing w:after="143" w:line="259" w:lineRule="auto"/>
        <w:ind w:left="192" w:right="0" w:firstLine="0"/>
        <w:jc w:val="left"/>
        <w:rPr>
          <w:sz w:val="24"/>
          <w:szCs w:val="24"/>
        </w:rPr>
      </w:pPr>
      <w:r>
        <w:rPr>
          <w:noProof/>
        </w:rPr>
        <mc:AlternateContent>
          <mc:Choice Requires="wpg">
            <w:drawing>
              <wp:inline distT="0" distB="0" distL="0" distR="0">
                <wp:extent cx="5967730" cy="27305"/>
                <wp:effectExtent l="0" t="0" r="0" b="0"/>
                <wp:docPr id="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5967730" cy="27305"/>
                          <a:chOff x="0" y="0"/>
                          <a:chExt cx="59679" cy="274"/>
                        </a:xfrm>
                      </wpg:grpSpPr>
                      <wps:wsp xmlns:wps="http://schemas.microsoft.com/office/word/2010/wordprocessingShape">
                        <wps:cNvPr id="4" name="Shape 49531"/>
                        <wps:cNvSpPr/>
                        <wps:spPr bwMode="auto">
                          <a:xfrm>
                            <a:off x="0" y="0"/>
                            <a:ext cx="59679" cy="274"/>
                          </a:xfrm>
                          <a:custGeom>
                            <a:avLst/>
                            <a:gdLst>
                              <a:gd name="T0" fmla="*/ 0 w 5967984"/>
                              <a:gd name="T1" fmla="*/ 13720 h 27440"/>
                              <a:gd name="T2" fmla="*/ 5967984 w 5967984"/>
                              <a:gd name="T3" fmla="*/ 13720 h 27440"/>
                              <a:gd name="T4" fmla="*/ 0 w 5967984"/>
                              <a:gd name="T5" fmla="*/ 0 h 27440"/>
                              <a:gd name="T6" fmla="*/ 5967984 w 5967984"/>
                              <a:gd name="T7" fmla="*/ 27440 h 27440"/>
                            </a:gdLst>
                            <a:cxnLst>
                              <a:cxn ang="0">
                                <a:pos x="T0" y="T1"/>
                              </a:cxn>
                              <a:cxn ang="0">
                                <a:pos x="T2" y="T3"/>
                              </a:cxn>
                            </a:cxnLst>
                            <a:rect l="T4" t="T5" r="T6" b="T7"/>
                            <a:pathLst>
                              <a:path fill="norm" h="27440" w="5967984" stroke="1">
                                <a:moveTo>
                                  <a:pt x="0" y="13720"/>
                                </a:moveTo>
                                <a:lnTo>
                                  <a:pt x="5967984" y="13720"/>
                                </a:lnTo>
                              </a:path>
                            </a:pathLst>
                          </a:custGeom>
                          <a:noFill/>
                          <a:ln w="27440">
                            <a:solidFill>
                              <a:srgbClr val="000000"/>
                            </a:solidFill>
                            <a:miter lim="1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 o:spid="_x0000_i1025" style="width:469.9pt;height:2.15pt;mso-position-horizontal-relative:char;mso-position-vertical-relative:line" coordsize="59679,274">
                <v:shape id="Shape 49531" o:spid="_x0000_s1026" style="width:59679;height:274;mso-wrap-style:square;position:absolute;visibility:visible;v-text-anchor:top" coordsize="5967984,27440" path="m,13720l5967984,13720e" filled="f" strokeweight="2.16pt">
                  <v:stroke joinstyle="miter"/>
                  <v:path arrowok="t" o:connecttype="custom" o:connectlocs="0,137;59679,137" o:connectangles="0,0" textboxrect="0,0,5967984,27440"/>
                </v:shape>
                <w10:wrap type="none"/>
                <w10:anchorlock/>
              </v:group>
            </w:pict>
          </mc:Fallback>
        </mc:AlternateContent>
      </w:r>
    </w:p>
    <w:p w:rsidR="00F739CF" w:rsidRPr="00AF1338" w:rsidP="00F739CF" w14:paraId="76DC4545" w14:textId="66642A64">
      <w:pPr>
        <w:spacing w:after="3" w:line="265" w:lineRule="auto"/>
        <w:ind w:left="0" w:right="0" w:hanging="5"/>
        <w:rPr>
          <w:sz w:val="24"/>
          <w:szCs w:val="24"/>
        </w:rPr>
      </w:pPr>
      <w:r w:rsidRPr="00AF1338">
        <w:rPr>
          <w:sz w:val="24"/>
          <w:szCs w:val="24"/>
        </w:rPr>
        <w:t xml:space="preserve">A by-law of the </w:t>
      </w:r>
      <w:r w:rsidRPr="00B87441" w:rsidR="00B53B87">
        <w:rPr>
          <w:sz w:val="24"/>
          <w:szCs w:val="24"/>
          <w:highlight w:val="yellow"/>
        </w:rPr>
        <w:t>[</w:t>
      </w:r>
      <w:r w:rsidR="006D6012">
        <w:rPr>
          <w:sz w:val="24"/>
          <w:szCs w:val="24"/>
          <w:highlight w:val="yellow"/>
        </w:rPr>
        <w:t xml:space="preserve">insert </w:t>
      </w:r>
      <w:r w:rsidRPr="00B87441" w:rsidR="00B53B87">
        <w:rPr>
          <w:sz w:val="24"/>
          <w:szCs w:val="24"/>
          <w:highlight w:val="yellow"/>
        </w:rPr>
        <w:t>Community Name]</w:t>
      </w:r>
      <w:r w:rsidR="00B53B87">
        <w:rPr>
          <w:sz w:val="24"/>
          <w:szCs w:val="24"/>
        </w:rPr>
        <w:t xml:space="preserve"> </w:t>
      </w:r>
      <w:r w:rsidRPr="00AF1338">
        <w:rPr>
          <w:sz w:val="24"/>
          <w:szCs w:val="24"/>
        </w:rPr>
        <w:t xml:space="preserve">in the Northwest Territories </w:t>
      </w:r>
      <w:r w:rsidR="00B87441">
        <w:rPr>
          <w:sz w:val="24"/>
          <w:szCs w:val="24"/>
        </w:rPr>
        <w:t>regulating</w:t>
      </w:r>
      <w:r w:rsidR="002F4D1C">
        <w:rPr>
          <w:sz w:val="24"/>
          <w:szCs w:val="24"/>
        </w:rPr>
        <w:t xml:space="preserve"> the </w:t>
      </w:r>
      <w:r w:rsidR="003511B7">
        <w:rPr>
          <w:sz w:val="24"/>
          <w:szCs w:val="24"/>
        </w:rPr>
        <w:t>transportation</w:t>
      </w:r>
      <w:r w:rsidR="002F4D1C">
        <w:rPr>
          <w:sz w:val="24"/>
          <w:szCs w:val="24"/>
        </w:rPr>
        <w:t xml:space="preserve"> and discharge of firearms within the </w:t>
      </w:r>
      <w:r w:rsidRPr="00B87441" w:rsidR="002F4D1C">
        <w:rPr>
          <w:sz w:val="24"/>
          <w:szCs w:val="24"/>
          <w:highlight w:val="yellow"/>
        </w:rPr>
        <w:t>[</w:t>
      </w:r>
      <w:r w:rsidR="006D6012">
        <w:rPr>
          <w:sz w:val="24"/>
          <w:szCs w:val="24"/>
          <w:highlight w:val="yellow"/>
        </w:rPr>
        <w:t xml:space="preserve">insert </w:t>
      </w:r>
      <w:r w:rsidRPr="00B87441" w:rsidR="002F4D1C">
        <w:rPr>
          <w:sz w:val="24"/>
          <w:szCs w:val="24"/>
          <w:highlight w:val="yellow"/>
        </w:rPr>
        <w:t>Community Name]</w:t>
      </w:r>
    </w:p>
    <w:p w:rsidR="00F739CF" w:rsidRPr="00AF1338" w:rsidP="00F739CF" w14:paraId="7B5A54A2" w14:textId="77777777">
      <w:pPr>
        <w:spacing w:after="161" w:line="259" w:lineRule="auto"/>
        <w:ind w:left="182" w:right="0" w:firstLine="0"/>
        <w:jc w:val="left"/>
        <w:rPr>
          <w:sz w:val="24"/>
          <w:szCs w:val="24"/>
        </w:rPr>
      </w:pPr>
      <w:r>
        <w:rPr>
          <w:noProof/>
        </w:rPr>
        <mc:AlternateContent>
          <mc:Choice Requires="wpg">
            <w:drawing>
              <wp:inline distT="0" distB="0" distL="0" distR="0">
                <wp:extent cx="5965190" cy="27305"/>
                <wp:effectExtent l="0" t="0" r="0" b="0"/>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965190" cy="27305"/>
                          <a:chOff x="0" y="0"/>
                          <a:chExt cx="59649" cy="274"/>
                        </a:xfrm>
                      </wpg:grpSpPr>
                      <wps:wsp xmlns:wps="http://schemas.microsoft.com/office/word/2010/wordprocessingShape">
                        <wps:cNvPr id="2" name="Shape 49533"/>
                        <wps:cNvSpPr/>
                        <wps:spPr bwMode="auto">
                          <a:xfrm>
                            <a:off x="0" y="0"/>
                            <a:ext cx="59649" cy="274"/>
                          </a:xfrm>
                          <a:custGeom>
                            <a:avLst/>
                            <a:gdLst>
                              <a:gd name="T0" fmla="*/ 0 w 5964936"/>
                              <a:gd name="T1" fmla="*/ 13720 h 27440"/>
                              <a:gd name="T2" fmla="*/ 5964936 w 5964936"/>
                              <a:gd name="T3" fmla="*/ 13720 h 27440"/>
                              <a:gd name="T4" fmla="*/ 0 w 5964936"/>
                              <a:gd name="T5" fmla="*/ 0 h 27440"/>
                              <a:gd name="T6" fmla="*/ 5964936 w 5964936"/>
                              <a:gd name="T7" fmla="*/ 27440 h 27440"/>
                            </a:gdLst>
                            <a:cxnLst>
                              <a:cxn ang="0">
                                <a:pos x="T0" y="T1"/>
                              </a:cxn>
                              <a:cxn ang="0">
                                <a:pos x="T2" y="T3"/>
                              </a:cxn>
                            </a:cxnLst>
                            <a:rect l="T4" t="T5" r="T6" b="T7"/>
                            <a:pathLst>
                              <a:path fill="norm" h="27440" w="5964936" stroke="1">
                                <a:moveTo>
                                  <a:pt x="0" y="13720"/>
                                </a:moveTo>
                                <a:lnTo>
                                  <a:pt x="5964936" y="13720"/>
                                </a:lnTo>
                              </a:path>
                            </a:pathLst>
                          </a:custGeom>
                          <a:noFill/>
                          <a:ln w="27440">
                            <a:solidFill>
                              <a:srgbClr val="000000"/>
                            </a:solidFill>
                            <a:miter lim="1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 o:spid="_x0000_i1027" style="width:469.7pt;height:2.15pt;mso-position-horizontal-relative:char;mso-position-vertical-relative:line" coordsize="59649,274">
                <v:shape id="Shape 49533" o:spid="_x0000_s1028" style="width:59649;height:274;mso-wrap-style:square;position:absolute;visibility:visible;v-text-anchor:top" coordsize="5964936,27440" path="m,13720l5964936,13720e" filled="f" strokeweight="2.16pt">
                  <v:stroke joinstyle="miter"/>
                  <v:path arrowok="t" o:connecttype="custom" o:connectlocs="0,137;59649,137" o:connectangles="0,0" textboxrect="0,0,5964936,27440"/>
                </v:shape>
                <w10:wrap type="none"/>
                <w10:anchorlock/>
              </v:group>
            </w:pict>
          </mc:Fallback>
        </mc:AlternateContent>
      </w:r>
    </w:p>
    <w:p w:rsidR="002F4D1C" w:rsidP="00F739CF" w14:paraId="536DD2B2" w14:textId="77777777">
      <w:pPr>
        <w:spacing w:after="206" w:line="265" w:lineRule="auto"/>
        <w:ind w:left="0" w:right="0" w:hanging="5"/>
        <w:rPr>
          <w:b/>
          <w:bCs/>
          <w:sz w:val="24"/>
          <w:szCs w:val="24"/>
        </w:rPr>
      </w:pPr>
      <w:r w:rsidRPr="00C6312A">
        <w:rPr>
          <w:b/>
          <w:bCs/>
          <w:sz w:val="24"/>
          <w:szCs w:val="24"/>
        </w:rPr>
        <w:t>WHEREAS</w:t>
      </w:r>
      <w:r>
        <w:rPr>
          <w:b/>
          <w:bCs/>
          <w:sz w:val="24"/>
          <w:szCs w:val="24"/>
        </w:rPr>
        <w:t>:</w:t>
      </w:r>
    </w:p>
    <w:p w:rsidR="00F739CF" w:rsidP="002F4D1C" w14:paraId="3738DCA4" w14:textId="3997DC1C">
      <w:pPr>
        <w:pStyle w:val="ListParagraph"/>
        <w:numPr>
          <w:ilvl w:val="0"/>
          <w:numId w:val="20"/>
        </w:numPr>
        <w:spacing w:after="206" w:line="265" w:lineRule="auto"/>
        <w:ind w:right="0"/>
        <w:rPr>
          <w:bCs/>
          <w:sz w:val="24"/>
          <w:szCs w:val="24"/>
        </w:rPr>
      </w:pPr>
      <w:r>
        <w:rPr>
          <w:bCs/>
          <w:sz w:val="24"/>
          <w:szCs w:val="24"/>
        </w:rPr>
        <w:t>T</w:t>
      </w:r>
      <w:r w:rsidRPr="002F4D1C">
        <w:rPr>
          <w:bCs/>
          <w:sz w:val="24"/>
          <w:szCs w:val="24"/>
        </w:rPr>
        <w:t xml:space="preserve">he </w:t>
      </w:r>
      <w:r w:rsidRPr="00B87441">
        <w:rPr>
          <w:bCs/>
          <w:sz w:val="24"/>
          <w:szCs w:val="24"/>
          <w:highlight w:val="yellow"/>
        </w:rPr>
        <w:t>[</w:t>
      </w:r>
      <w:r w:rsidR="006D6012">
        <w:rPr>
          <w:bCs/>
          <w:sz w:val="24"/>
          <w:szCs w:val="24"/>
          <w:highlight w:val="yellow"/>
        </w:rPr>
        <w:t xml:space="preserve">insert </w:t>
      </w:r>
      <w:r w:rsidRPr="00B87441">
        <w:rPr>
          <w:bCs/>
          <w:sz w:val="24"/>
          <w:szCs w:val="24"/>
          <w:highlight w:val="yellow"/>
        </w:rPr>
        <w:t>Community Name]</w:t>
      </w:r>
      <w:r w:rsidRPr="002F4D1C">
        <w:rPr>
          <w:bCs/>
          <w:sz w:val="24"/>
          <w:szCs w:val="24"/>
        </w:rPr>
        <w:t xml:space="preserve"> can regulate the </w:t>
      </w:r>
      <w:r w:rsidR="00D715B3">
        <w:rPr>
          <w:bCs/>
          <w:sz w:val="24"/>
          <w:szCs w:val="24"/>
        </w:rPr>
        <w:t>transportation</w:t>
      </w:r>
      <w:r w:rsidR="003511B7">
        <w:rPr>
          <w:bCs/>
          <w:sz w:val="24"/>
          <w:szCs w:val="24"/>
        </w:rPr>
        <w:t xml:space="preserve"> </w:t>
      </w:r>
      <w:r w:rsidRPr="002F4D1C">
        <w:rPr>
          <w:bCs/>
          <w:sz w:val="24"/>
          <w:szCs w:val="24"/>
        </w:rPr>
        <w:t xml:space="preserve">and discharge of firearms within the boundaries of the </w:t>
      </w:r>
      <w:r w:rsidRPr="00B87441">
        <w:rPr>
          <w:bCs/>
          <w:sz w:val="24"/>
          <w:szCs w:val="24"/>
          <w:highlight w:val="yellow"/>
        </w:rPr>
        <w:t>[</w:t>
      </w:r>
      <w:r w:rsidR="006D6012">
        <w:rPr>
          <w:bCs/>
          <w:sz w:val="24"/>
          <w:szCs w:val="24"/>
          <w:highlight w:val="yellow"/>
        </w:rPr>
        <w:t xml:space="preserve">insert </w:t>
      </w:r>
      <w:r w:rsidRPr="00B87441">
        <w:rPr>
          <w:bCs/>
          <w:sz w:val="24"/>
          <w:szCs w:val="24"/>
          <w:highlight w:val="yellow"/>
        </w:rPr>
        <w:t>Community Name]</w:t>
      </w:r>
      <w:r w:rsidRPr="002F4D1C">
        <w:rPr>
          <w:bCs/>
          <w:sz w:val="24"/>
          <w:szCs w:val="24"/>
        </w:rPr>
        <w:t xml:space="preserve"> pursuant to </w:t>
      </w:r>
      <w:r>
        <w:rPr>
          <w:bCs/>
          <w:sz w:val="24"/>
          <w:szCs w:val="24"/>
        </w:rPr>
        <w:t>section</w:t>
      </w:r>
      <w:r w:rsidR="00D86245">
        <w:rPr>
          <w:bCs/>
          <w:sz w:val="24"/>
          <w:szCs w:val="24"/>
        </w:rPr>
        <w:t xml:space="preserve">s </w:t>
      </w:r>
      <w:r w:rsidRPr="006D6012" w:rsidR="00D86245">
        <w:rPr>
          <w:bCs/>
          <w:sz w:val="24"/>
          <w:szCs w:val="24"/>
          <w:highlight w:val="yellow"/>
        </w:rPr>
        <w:t>[insert relevant authority</w:t>
      </w:r>
      <w:r>
        <w:rPr>
          <w:rStyle w:val="FootnoteReference"/>
          <w:bCs/>
          <w:sz w:val="24"/>
          <w:szCs w:val="24"/>
          <w:highlight w:val="yellow"/>
        </w:rPr>
        <w:footnoteReference w:id="2"/>
      </w:r>
      <w:r w:rsidRPr="006D6012" w:rsidR="00D86245">
        <w:rPr>
          <w:bCs/>
          <w:sz w:val="24"/>
          <w:szCs w:val="24"/>
          <w:highlight w:val="yellow"/>
        </w:rPr>
        <w:t>]</w:t>
      </w:r>
      <w:r w:rsidR="00D86245">
        <w:rPr>
          <w:bCs/>
          <w:sz w:val="24"/>
          <w:szCs w:val="24"/>
        </w:rPr>
        <w:t xml:space="preserve">; and </w:t>
      </w:r>
      <w:r>
        <w:rPr>
          <w:bCs/>
          <w:sz w:val="24"/>
          <w:szCs w:val="24"/>
        </w:rPr>
        <w:t xml:space="preserve"> </w:t>
      </w:r>
    </w:p>
    <w:p w:rsidR="002F4D1C" w:rsidP="002F4D1C" w14:paraId="1B756196" w14:textId="77777777">
      <w:pPr>
        <w:pStyle w:val="ListParagraph"/>
        <w:spacing w:after="206" w:line="265" w:lineRule="auto"/>
        <w:ind w:left="355" w:right="0" w:firstLine="0"/>
        <w:rPr>
          <w:bCs/>
          <w:sz w:val="24"/>
          <w:szCs w:val="24"/>
        </w:rPr>
      </w:pPr>
    </w:p>
    <w:p w:rsidR="002F4D1C" w:rsidRPr="002F4D1C" w:rsidP="002F4D1C" w14:paraId="012D8173" w14:textId="415AC109">
      <w:pPr>
        <w:pStyle w:val="ListParagraph"/>
        <w:numPr>
          <w:ilvl w:val="0"/>
          <w:numId w:val="20"/>
        </w:numPr>
        <w:spacing w:after="206" w:line="265" w:lineRule="auto"/>
        <w:ind w:right="0"/>
        <w:rPr>
          <w:bCs/>
          <w:sz w:val="24"/>
          <w:szCs w:val="24"/>
        </w:rPr>
      </w:pPr>
      <w:r>
        <w:rPr>
          <w:bCs/>
          <w:sz w:val="24"/>
          <w:szCs w:val="24"/>
        </w:rPr>
        <w:t xml:space="preserve">The Council of </w:t>
      </w:r>
      <w:r w:rsidRPr="00D86245">
        <w:rPr>
          <w:bCs/>
          <w:sz w:val="24"/>
          <w:szCs w:val="24"/>
          <w:highlight w:val="yellow"/>
        </w:rPr>
        <w:t>[</w:t>
      </w:r>
      <w:r w:rsidR="006D6012">
        <w:rPr>
          <w:bCs/>
          <w:sz w:val="24"/>
          <w:szCs w:val="24"/>
          <w:highlight w:val="yellow"/>
        </w:rPr>
        <w:t xml:space="preserve">insert </w:t>
      </w:r>
      <w:r w:rsidRPr="00D86245">
        <w:rPr>
          <w:bCs/>
          <w:sz w:val="24"/>
          <w:szCs w:val="24"/>
          <w:highlight w:val="yellow"/>
        </w:rPr>
        <w:t>Community Name]</w:t>
      </w:r>
      <w:r>
        <w:rPr>
          <w:bCs/>
          <w:sz w:val="24"/>
          <w:szCs w:val="24"/>
        </w:rPr>
        <w:t xml:space="preserve"> deems it desirable to regulate the </w:t>
      </w:r>
      <w:r w:rsidR="00D715B3">
        <w:rPr>
          <w:bCs/>
          <w:sz w:val="24"/>
          <w:szCs w:val="24"/>
        </w:rPr>
        <w:t>transportation</w:t>
      </w:r>
      <w:r>
        <w:rPr>
          <w:bCs/>
          <w:sz w:val="24"/>
          <w:szCs w:val="24"/>
        </w:rPr>
        <w:t xml:space="preserve"> and discharge of fi</w:t>
      </w:r>
      <w:r w:rsidR="00173419">
        <w:rPr>
          <w:bCs/>
          <w:sz w:val="24"/>
          <w:szCs w:val="24"/>
        </w:rPr>
        <w:t xml:space="preserve">rearms within the municipal boundaries of </w:t>
      </w:r>
      <w:r w:rsidRPr="00D86245" w:rsidR="00173419">
        <w:rPr>
          <w:bCs/>
          <w:sz w:val="24"/>
          <w:szCs w:val="24"/>
          <w:highlight w:val="yellow"/>
        </w:rPr>
        <w:t>[</w:t>
      </w:r>
      <w:r w:rsidR="006D6012">
        <w:rPr>
          <w:bCs/>
          <w:sz w:val="24"/>
          <w:szCs w:val="24"/>
          <w:highlight w:val="yellow"/>
        </w:rPr>
        <w:t xml:space="preserve">insert </w:t>
      </w:r>
      <w:r w:rsidRPr="00D86245" w:rsidR="00173419">
        <w:rPr>
          <w:bCs/>
          <w:sz w:val="24"/>
          <w:szCs w:val="24"/>
          <w:highlight w:val="yellow"/>
        </w:rPr>
        <w:t>Community Name]</w:t>
      </w:r>
      <w:r w:rsidR="00173419">
        <w:rPr>
          <w:bCs/>
          <w:sz w:val="24"/>
          <w:szCs w:val="24"/>
        </w:rPr>
        <w:t>.</w:t>
      </w:r>
    </w:p>
    <w:p w:rsidR="00F739CF" w:rsidRPr="00AF1338" w:rsidP="00F739CF" w14:paraId="49CBD6F8" w14:textId="27E65227">
      <w:pPr>
        <w:spacing w:after="480" w:line="216" w:lineRule="auto"/>
        <w:ind w:left="0" w:right="0" w:hanging="5"/>
        <w:jc w:val="left"/>
        <w:rPr>
          <w:sz w:val="24"/>
          <w:szCs w:val="24"/>
        </w:rPr>
      </w:pPr>
      <w:r w:rsidRPr="00AF1338">
        <w:rPr>
          <w:b/>
          <w:bCs/>
          <w:sz w:val="24"/>
          <w:szCs w:val="24"/>
        </w:rPr>
        <w:t xml:space="preserve">NOW, THEREFORE, THE COUNCIL OF THE </w:t>
      </w:r>
      <w:r w:rsidRPr="00D86245" w:rsidR="00173419">
        <w:rPr>
          <w:b/>
          <w:bCs/>
          <w:sz w:val="24"/>
          <w:szCs w:val="24"/>
          <w:highlight w:val="yellow"/>
        </w:rPr>
        <w:t>[</w:t>
      </w:r>
      <w:r w:rsidR="006D6012">
        <w:rPr>
          <w:b/>
          <w:bCs/>
          <w:sz w:val="24"/>
          <w:szCs w:val="24"/>
          <w:highlight w:val="yellow"/>
        </w:rPr>
        <w:t xml:space="preserve">insert </w:t>
      </w:r>
      <w:r w:rsidRPr="00D86245" w:rsidR="00173419">
        <w:rPr>
          <w:b/>
          <w:bCs/>
          <w:sz w:val="24"/>
          <w:szCs w:val="24"/>
          <w:highlight w:val="yellow"/>
        </w:rPr>
        <w:t>Community Name]</w:t>
      </w:r>
      <w:r w:rsidR="00173419">
        <w:rPr>
          <w:bCs/>
          <w:sz w:val="24"/>
          <w:szCs w:val="24"/>
        </w:rPr>
        <w:t xml:space="preserve">, duly assembled, enacts as follows: </w:t>
      </w:r>
    </w:p>
    <w:p w:rsidR="00F739CF" w:rsidRPr="00AF1338" w:rsidP="00F739CF" w14:paraId="2C02B8CB" w14:textId="77777777">
      <w:pPr>
        <w:pStyle w:val="ListParagraph"/>
        <w:numPr>
          <w:ilvl w:val="0"/>
          <w:numId w:val="15"/>
        </w:numPr>
        <w:spacing w:after="0" w:line="216" w:lineRule="auto"/>
        <w:ind w:left="567" w:right="0" w:hanging="567"/>
        <w:jc w:val="left"/>
        <w:rPr>
          <w:b/>
          <w:bCs/>
          <w:sz w:val="24"/>
          <w:szCs w:val="24"/>
        </w:rPr>
      </w:pPr>
      <w:r w:rsidRPr="00AF1338">
        <w:rPr>
          <w:b/>
          <w:bCs/>
          <w:sz w:val="24"/>
          <w:szCs w:val="24"/>
        </w:rPr>
        <w:t>NAME OF BYLAW</w:t>
      </w:r>
    </w:p>
    <w:p w:rsidR="00F739CF" w:rsidRPr="00AF1338" w:rsidP="00F739CF" w14:paraId="7F781ABC" w14:textId="77777777">
      <w:pPr>
        <w:pStyle w:val="ListParagraph"/>
        <w:spacing w:after="0" w:line="216" w:lineRule="auto"/>
        <w:ind w:left="722" w:right="0" w:firstLine="0"/>
        <w:jc w:val="left"/>
        <w:rPr>
          <w:b/>
          <w:bCs/>
          <w:sz w:val="24"/>
          <w:szCs w:val="24"/>
        </w:rPr>
      </w:pPr>
    </w:p>
    <w:p w:rsidR="00F739CF" w:rsidRPr="00AF1338" w:rsidP="00387FA5" w14:paraId="3DA69A14" w14:textId="77777777">
      <w:pPr>
        <w:pStyle w:val="Style2"/>
        <w:ind w:left="1440" w:hanging="720"/>
      </w:pPr>
      <w:r w:rsidRPr="00AF1338">
        <w:t>This Bylaw may be cited as the “</w:t>
      </w:r>
      <w:r w:rsidRPr="00A15286" w:rsidR="00173419">
        <w:rPr>
          <w:b/>
        </w:rPr>
        <w:t>Firearms Bylaw</w:t>
      </w:r>
      <w:r w:rsidRPr="00AF1338">
        <w:t>”.</w:t>
      </w:r>
    </w:p>
    <w:p w:rsidR="00F739CF" w:rsidRPr="00AF1338" w:rsidP="00F739CF" w14:paraId="3B71CDCD" w14:textId="77777777">
      <w:pPr>
        <w:tabs>
          <w:tab w:val="center" w:pos="3566"/>
        </w:tabs>
        <w:spacing w:after="0" w:line="259" w:lineRule="auto"/>
        <w:ind w:left="0" w:right="0" w:firstLine="709"/>
        <w:jc w:val="left"/>
        <w:rPr>
          <w:sz w:val="24"/>
          <w:szCs w:val="24"/>
        </w:rPr>
      </w:pPr>
    </w:p>
    <w:p w:rsidR="00F739CF" w:rsidRPr="00AF1338" w:rsidP="00F739CF" w14:paraId="17F117D4" w14:textId="74955D2E">
      <w:pPr>
        <w:pStyle w:val="ListParagraph"/>
        <w:numPr>
          <w:ilvl w:val="0"/>
          <w:numId w:val="15"/>
        </w:numPr>
        <w:tabs>
          <w:tab w:val="center" w:pos="567"/>
        </w:tabs>
        <w:spacing w:after="0" w:line="259" w:lineRule="auto"/>
        <w:ind w:left="567" w:right="0" w:hanging="567"/>
        <w:jc w:val="left"/>
        <w:rPr>
          <w:b/>
          <w:bCs/>
          <w:sz w:val="24"/>
          <w:szCs w:val="24"/>
        </w:rPr>
      </w:pPr>
      <w:r>
        <w:rPr>
          <w:b/>
          <w:bCs/>
          <w:sz w:val="24"/>
          <w:szCs w:val="24"/>
        </w:rPr>
        <w:t>INTERPRETATION</w:t>
      </w:r>
    </w:p>
    <w:p w:rsidR="00F739CF" w:rsidRPr="00AF1338" w:rsidP="00F739CF" w14:paraId="172BD824" w14:textId="77777777">
      <w:pPr>
        <w:pStyle w:val="ListParagraph"/>
        <w:tabs>
          <w:tab w:val="center" w:pos="3566"/>
        </w:tabs>
        <w:spacing w:after="0" w:line="259" w:lineRule="auto"/>
        <w:ind w:left="722" w:right="0" w:firstLine="0"/>
        <w:jc w:val="left"/>
        <w:rPr>
          <w:sz w:val="24"/>
          <w:szCs w:val="24"/>
        </w:rPr>
      </w:pPr>
    </w:p>
    <w:p w:rsidR="00F739CF" w:rsidRPr="00AF1338" w:rsidP="00387FA5" w14:paraId="080F926E" w14:textId="77777777">
      <w:pPr>
        <w:pStyle w:val="Style2"/>
        <w:ind w:left="1440" w:hanging="720"/>
      </w:pPr>
      <w:r w:rsidRPr="00AF1338">
        <w:t>In this by-law:</w:t>
      </w:r>
    </w:p>
    <w:p w:rsidR="00F739CF" w:rsidRPr="00AF1338" w:rsidP="00F739CF" w14:paraId="58714606" w14:textId="77777777">
      <w:pPr>
        <w:pStyle w:val="ListParagraph"/>
        <w:spacing w:after="0" w:line="259" w:lineRule="auto"/>
        <w:ind w:left="1134" w:right="0" w:firstLine="0"/>
        <w:jc w:val="left"/>
        <w:rPr>
          <w:sz w:val="24"/>
          <w:szCs w:val="24"/>
        </w:rPr>
      </w:pPr>
    </w:p>
    <w:p w:rsidR="003511B7" w:rsidP="00E77AEE" w14:paraId="619849F9" w14:textId="77777777">
      <w:pPr>
        <w:numPr>
          <w:ilvl w:val="0"/>
          <w:numId w:val="14"/>
        </w:numPr>
        <w:spacing w:after="0" w:line="264" w:lineRule="auto"/>
        <w:ind w:left="1728" w:right="43" w:hanging="720"/>
        <w:rPr>
          <w:sz w:val="24"/>
          <w:szCs w:val="24"/>
        </w:rPr>
      </w:pPr>
      <w:r>
        <w:rPr>
          <w:sz w:val="24"/>
          <w:szCs w:val="24"/>
        </w:rPr>
        <w:t xml:space="preserve">“Discharge” means the propulsion of a projectile from a firearm or other weapon. </w:t>
      </w:r>
    </w:p>
    <w:p w:rsidR="003511B7" w:rsidP="003511B7" w14:paraId="2A5ABE22" w14:textId="77777777">
      <w:pPr>
        <w:pStyle w:val="ListParagraph"/>
        <w:rPr>
          <w:sz w:val="24"/>
          <w:szCs w:val="24"/>
        </w:rPr>
      </w:pPr>
    </w:p>
    <w:p w:rsidR="00A60AE9" w:rsidP="00E77AEE" w14:paraId="0B1237BC" w14:textId="3B1ACADD">
      <w:pPr>
        <w:numPr>
          <w:ilvl w:val="0"/>
          <w:numId w:val="14"/>
        </w:numPr>
        <w:spacing w:after="0" w:line="264" w:lineRule="auto"/>
        <w:ind w:left="1728" w:right="43" w:hanging="720"/>
        <w:rPr>
          <w:sz w:val="24"/>
          <w:szCs w:val="24"/>
        </w:rPr>
      </w:pPr>
      <w:r w:rsidRPr="00A15286">
        <w:rPr>
          <w:sz w:val="24"/>
          <w:szCs w:val="24"/>
        </w:rPr>
        <w:t xml:space="preserve">“Firearm” means a Firearm as defined in the </w:t>
      </w:r>
      <w:r w:rsidRPr="00A15286">
        <w:rPr>
          <w:i/>
          <w:sz w:val="24"/>
          <w:szCs w:val="24"/>
        </w:rPr>
        <w:t>Criminal Code of Canada</w:t>
      </w:r>
      <w:r w:rsidRPr="00A15286">
        <w:rPr>
          <w:sz w:val="24"/>
          <w:szCs w:val="24"/>
        </w:rPr>
        <w:t>, R.S.C. 1985, c. C-46, as amended or repealed and replaced from time to time</w:t>
      </w:r>
      <w:r w:rsidRPr="00A15286" w:rsidR="00A15286">
        <w:rPr>
          <w:sz w:val="24"/>
          <w:szCs w:val="24"/>
        </w:rPr>
        <w:t xml:space="preserve"> </w:t>
      </w:r>
      <w:r w:rsidR="00DD2316">
        <w:rPr>
          <w:sz w:val="24"/>
          <w:szCs w:val="24"/>
        </w:rPr>
        <w:t>[</w:t>
      </w:r>
      <w:r w:rsidRPr="00DD2316" w:rsidR="00DD2316">
        <w:rPr>
          <w:sz w:val="24"/>
          <w:szCs w:val="24"/>
          <w:highlight w:val="yellow"/>
        </w:rPr>
        <w:t>optional insert: “</w:t>
      </w:r>
      <w:r w:rsidRPr="00DD2316" w:rsidR="00A15286">
        <w:rPr>
          <w:sz w:val="24"/>
          <w:szCs w:val="24"/>
          <w:highlight w:val="yellow"/>
        </w:rPr>
        <w:t xml:space="preserve">and includes all types of archery </w:t>
      </w:r>
      <w:r w:rsidR="002065F4">
        <w:rPr>
          <w:sz w:val="24"/>
          <w:szCs w:val="24"/>
          <w:highlight w:val="yellow"/>
        </w:rPr>
        <w:t>bows</w:t>
      </w:r>
      <w:r w:rsidRPr="00DD2316" w:rsidR="00DD2316">
        <w:rPr>
          <w:sz w:val="24"/>
          <w:szCs w:val="24"/>
          <w:highlight w:val="yellow"/>
        </w:rPr>
        <w:t>”</w:t>
      </w:r>
      <w:r w:rsidR="00DD2316">
        <w:rPr>
          <w:sz w:val="24"/>
          <w:szCs w:val="24"/>
        </w:rPr>
        <w:t>]</w:t>
      </w:r>
      <w:r w:rsidRPr="00A15286">
        <w:rPr>
          <w:sz w:val="24"/>
          <w:szCs w:val="24"/>
        </w:rPr>
        <w:t xml:space="preserve">. </w:t>
      </w:r>
    </w:p>
    <w:p w:rsidR="00632375" w:rsidP="00632375" w14:paraId="315ADF56" w14:textId="77777777">
      <w:pPr>
        <w:pStyle w:val="ListParagraph"/>
        <w:rPr>
          <w:sz w:val="24"/>
          <w:szCs w:val="24"/>
        </w:rPr>
      </w:pPr>
    </w:p>
    <w:p w:rsidR="00632375" w:rsidP="00632375" w14:paraId="0DE550D6" w14:textId="79177C4E">
      <w:pPr>
        <w:spacing w:after="0" w:line="264" w:lineRule="auto"/>
        <w:ind w:left="1728" w:right="43" w:firstLine="0"/>
        <w:rPr>
          <w:sz w:val="24"/>
          <w:szCs w:val="24"/>
        </w:rPr>
      </w:pPr>
      <w:r>
        <w:rPr>
          <w:sz w:val="24"/>
          <w:szCs w:val="24"/>
        </w:rPr>
        <w:t>OR</w:t>
      </w:r>
      <w:r>
        <w:rPr>
          <w:sz w:val="24"/>
          <w:szCs w:val="24"/>
        </w:rPr>
        <w:br/>
      </w:r>
    </w:p>
    <w:p w:rsidR="00632375" w:rsidP="00632375" w14:paraId="1508A217" w14:textId="7AF8975E">
      <w:pPr>
        <w:spacing w:after="0" w:line="264" w:lineRule="auto"/>
        <w:ind w:left="1728" w:right="43" w:firstLine="0"/>
        <w:rPr>
          <w:sz w:val="24"/>
          <w:szCs w:val="24"/>
        </w:rPr>
      </w:pPr>
      <w:r>
        <w:rPr>
          <w:sz w:val="24"/>
          <w:szCs w:val="24"/>
        </w:rPr>
        <w:t xml:space="preserve">“Firearm” means any weapon from which any shot, bullet or other projectile capable of causing bodily injury or death can be discharged and includes, but is not limited to, air guns, air rifles, air pistols, BB guns, sling shots, all types of </w:t>
      </w:r>
      <w:r w:rsidR="001D629A">
        <w:rPr>
          <w:sz w:val="24"/>
          <w:szCs w:val="24"/>
        </w:rPr>
        <w:t>archery</w:t>
      </w:r>
      <w:r>
        <w:rPr>
          <w:sz w:val="24"/>
          <w:szCs w:val="24"/>
        </w:rPr>
        <w:t xml:space="preserve"> equipment, and </w:t>
      </w:r>
      <w:r w:rsidR="001D629A">
        <w:rPr>
          <w:sz w:val="24"/>
          <w:szCs w:val="24"/>
        </w:rPr>
        <w:t>gas-powered</w:t>
      </w:r>
      <w:r>
        <w:rPr>
          <w:sz w:val="24"/>
          <w:szCs w:val="24"/>
        </w:rPr>
        <w:t xml:space="preserve"> guns. </w:t>
      </w:r>
    </w:p>
    <w:p w:rsidR="00D90FAB" w:rsidRPr="00D90FAB" w:rsidP="00D90FAB" w14:paraId="4EB9B584" w14:textId="77777777">
      <w:pPr>
        <w:pStyle w:val="ListParagraph"/>
        <w:rPr>
          <w:sz w:val="24"/>
          <w:szCs w:val="24"/>
        </w:rPr>
      </w:pPr>
    </w:p>
    <w:p w:rsidR="00D90FAB" w:rsidP="00E77AEE" w14:paraId="1A33C282" w14:textId="560C29D9">
      <w:pPr>
        <w:numPr>
          <w:ilvl w:val="0"/>
          <w:numId w:val="14"/>
        </w:numPr>
        <w:spacing w:after="0" w:line="264" w:lineRule="auto"/>
        <w:ind w:left="1728" w:right="43" w:hanging="720"/>
        <w:rPr>
          <w:sz w:val="24"/>
          <w:szCs w:val="24"/>
        </w:rPr>
      </w:pPr>
      <w:r>
        <w:rPr>
          <w:sz w:val="24"/>
          <w:szCs w:val="24"/>
        </w:rPr>
        <w:t>“Municipality” means [</w:t>
      </w:r>
      <w:r w:rsidRPr="006D6012" w:rsidR="006D6012">
        <w:rPr>
          <w:sz w:val="24"/>
          <w:szCs w:val="24"/>
          <w:highlight w:val="yellow"/>
        </w:rPr>
        <w:t>insert</w:t>
      </w:r>
      <w:r w:rsidR="006D6012">
        <w:rPr>
          <w:sz w:val="24"/>
          <w:szCs w:val="24"/>
          <w:highlight w:val="yellow"/>
        </w:rPr>
        <w:t xml:space="preserve"> </w:t>
      </w:r>
      <w:r w:rsidRPr="00B87441">
        <w:rPr>
          <w:sz w:val="24"/>
          <w:szCs w:val="24"/>
          <w:highlight w:val="yellow"/>
        </w:rPr>
        <w:t>Community Name</w:t>
      </w:r>
      <w:r>
        <w:rPr>
          <w:sz w:val="24"/>
          <w:szCs w:val="24"/>
        </w:rPr>
        <w:t>].</w:t>
      </w:r>
    </w:p>
    <w:p w:rsidR="00290837" w:rsidRPr="00290837" w:rsidP="00290837" w14:paraId="256487B7" w14:textId="77777777">
      <w:pPr>
        <w:pStyle w:val="ListParagraph"/>
        <w:rPr>
          <w:sz w:val="24"/>
          <w:szCs w:val="24"/>
        </w:rPr>
      </w:pPr>
    </w:p>
    <w:p w:rsidR="00290837" w:rsidP="00E77AEE" w14:paraId="76A91F4E" w14:textId="161D0C61">
      <w:pPr>
        <w:numPr>
          <w:ilvl w:val="0"/>
          <w:numId w:val="14"/>
        </w:numPr>
        <w:spacing w:after="0" w:line="264" w:lineRule="auto"/>
        <w:ind w:left="1728" w:right="43" w:hanging="720"/>
        <w:rPr>
          <w:sz w:val="24"/>
          <w:szCs w:val="24"/>
        </w:rPr>
      </w:pPr>
      <w:r w:rsidRPr="00AF1338">
        <w:rPr>
          <w:sz w:val="24"/>
          <w:szCs w:val="24"/>
        </w:rPr>
        <w:t>"</w:t>
      </w:r>
      <w:r w:rsidRPr="007E62D7">
        <w:rPr>
          <w:sz w:val="24"/>
          <w:szCs w:val="24"/>
        </w:rPr>
        <w:t xml:space="preserve">Peace </w:t>
      </w:r>
      <w:r w:rsidRPr="00AF1338">
        <w:rPr>
          <w:sz w:val="24"/>
          <w:szCs w:val="24"/>
        </w:rPr>
        <w:t xml:space="preserve">Officer" means </w:t>
      </w:r>
      <w:r w:rsidR="00632375">
        <w:rPr>
          <w:sz w:val="24"/>
          <w:szCs w:val="24"/>
        </w:rPr>
        <w:t xml:space="preserve">a member of the </w:t>
      </w:r>
      <w:r w:rsidRPr="00AF1338" w:rsidR="00632375">
        <w:rPr>
          <w:sz w:val="24"/>
          <w:szCs w:val="24"/>
        </w:rPr>
        <w:t>Royal Canadian Mounted Police</w:t>
      </w:r>
      <w:r w:rsidR="00632375">
        <w:rPr>
          <w:sz w:val="24"/>
          <w:szCs w:val="24"/>
        </w:rPr>
        <w:t xml:space="preserve"> or a bylaw officer duly appointed by the </w:t>
      </w:r>
      <w:r>
        <w:rPr>
          <w:sz w:val="24"/>
          <w:szCs w:val="24"/>
        </w:rPr>
        <w:t>Municipality</w:t>
      </w:r>
      <w:r w:rsidRPr="00AF1338">
        <w:rPr>
          <w:sz w:val="24"/>
          <w:szCs w:val="24"/>
        </w:rPr>
        <w:t xml:space="preserve"> to enforce bylaws of the </w:t>
      </w:r>
      <w:r>
        <w:rPr>
          <w:sz w:val="24"/>
          <w:szCs w:val="24"/>
        </w:rPr>
        <w:t>Municipality</w:t>
      </w:r>
      <w:r w:rsidR="00632375">
        <w:rPr>
          <w:sz w:val="24"/>
          <w:szCs w:val="24"/>
        </w:rPr>
        <w:t>.</w:t>
      </w:r>
    </w:p>
    <w:p w:rsidR="00037E65" w:rsidP="00037E65" w14:paraId="548B07E8" w14:textId="77777777">
      <w:pPr>
        <w:pStyle w:val="ListParagraph"/>
        <w:rPr>
          <w:sz w:val="24"/>
          <w:szCs w:val="24"/>
        </w:rPr>
      </w:pPr>
    </w:p>
    <w:p w:rsidR="00F739CF" w:rsidRPr="00C6312A" w:rsidP="00F739CF" w14:paraId="63D78470" w14:textId="190E7CF1">
      <w:pPr>
        <w:pStyle w:val="Style3"/>
      </w:pPr>
      <w:r>
        <w:t xml:space="preserve">RULES OF </w:t>
      </w:r>
      <w:r w:rsidRPr="00AF1338">
        <w:t xml:space="preserve">INTERPRETATION </w:t>
      </w:r>
    </w:p>
    <w:p w:rsidR="00F739CF" w:rsidRPr="00C6312A" w:rsidP="00173419" w14:paraId="5E009D45" w14:textId="77777777">
      <w:pPr>
        <w:pStyle w:val="Style3"/>
        <w:numPr>
          <w:ilvl w:val="0"/>
          <w:numId w:val="0"/>
        </w:numPr>
        <w:ind w:left="567"/>
      </w:pPr>
    </w:p>
    <w:p w:rsidR="008600CE" w:rsidRPr="003F5AD5" w:rsidP="00387FA5" w14:paraId="4570A847" w14:textId="7B5DDFFD">
      <w:pPr>
        <w:pStyle w:val="Style2"/>
        <w:ind w:left="1440" w:hanging="720"/>
      </w:pPr>
      <w:r w:rsidRPr="003F5AD5">
        <w:t xml:space="preserve">Nothing in this </w:t>
      </w:r>
      <w:r>
        <w:t>B</w:t>
      </w:r>
      <w:r w:rsidRPr="003F5AD5">
        <w:t xml:space="preserve">ylaw relieves a Person from complying with any provision of any Territorial or Federal legislation or regulation, other </w:t>
      </w:r>
      <w:r w:rsidR="001319AF">
        <w:t xml:space="preserve">municipal </w:t>
      </w:r>
      <w:r w:rsidRPr="003F5AD5">
        <w:t>bylaw or any requirement of any lawful permit, order or licence</w:t>
      </w:r>
      <w:r w:rsidR="00632375">
        <w:t xml:space="preserve"> regarding a Firearm</w:t>
      </w:r>
      <w:r w:rsidRPr="003F5AD5">
        <w:t>.</w:t>
      </w:r>
    </w:p>
    <w:p w:rsidR="008600CE" w:rsidP="008600CE" w14:paraId="15ED2351" w14:textId="77777777">
      <w:pPr>
        <w:pStyle w:val="Style2"/>
        <w:numPr>
          <w:ilvl w:val="0"/>
          <w:numId w:val="0"/>
        </w:numPr>
        <w:ind w:left="1134"/>
      </w:pPr>
    </w:p>
    <w:p w:rsidR="00F739CF" w:rsidP="00387FA5" w14:paraId="54031837" w14:textId="58F3A426">
      <w:pPr>
        <w:pStyle w:val="Style2"/>
        <w:ind w:left="1440" w:hanging="720"/>
      </w:pPr>
      <w:r w:rsidRPr="00C6312A">
        <w:t xml:space="preserve">If any provision of this </w:t>
      </w:r>
      <w:r>
        <w:t>B</w:t>
      </w:r>
      <w:r w:rsidRPr="00C6312A">
        <w:t xml:space="preserve">ylaw is determined to be invalid or unenforceable by a court of competent jurisdiction, such determination shall not affect the validity or enforceability of the remaining provisions of this </w:t>
      </w:r>
      <w:r>
        <w:t>B</w:t>
      </w:r>
      <w:r w:rsidRPr="00C6312A">
        <w:t xml:space="preserve">ylaw. The remaining provisions shall continue to be in full force and effect. </w:t>
      </w:r>
    </w:p>
    <w:p w:rsidR="00290837" w:rsidRPr="00C6312A" w:rsidP="00290837" w14:paraId="3EECEB15" w14:textId="77777777">
      <w:pPr>
        <w:pStyle w:val="Style2"/>
        <w:numPr>
          <w:ilvl w:val="0"/>
          <w:numId w:val="0"/>
        </w:numPr>
        <w:ind w:left="1134"/>
      </w:pPr>
    </w:p>
    <w:p w:rsidR="00F739CF" w:rsidRPr="00AF1338" w:rsidP="00F739CF" w14:paraId="3AC73891" w14:textId="77777777">
      <w:pPr>
        <w:pStyle w:val="Style3"/>
      </w:pPr>
      <w:r>
        <w:t>USE OF FIREARM</w:t>
      </w:r>
    </w:p>
    <w:p w:rsidR="00F739CF" w:rsidRPr="00AF1338" w:rsidP="00F739CF" w14:paraId="07D1D30B" w14:textId="77777777">
      <w:pPr>
        <w:pStyle w:val="ListParagraph"/>
        <w:tabs>
          <w:tab w:val="center" w:pos="567"/>
        </w:tabs>
        <w:spacing w:after="0" w:line="259" w:lineRule="auto"/>
        <w:ind w:left="567" w:right="0" w:firstLine="0"/>
        <w:jc w:val="left"/>
        <w:rPr>
          <w:b/>
          <w:bCs/>
          <w:sz w:val="24"/>
          <w:szCs w:val="24"/>
        </w:rPr>
      </w:pPr>
      <w:r w:rsidRPr="00AF1338">
        <w:rPr>
          <w:b/>
          <w:bCs/>
          <w:sz w:val="24"/>
          <w:szCs w:val="24"/>
        </w:rPr>
        <w:t xml:space="preserve"> </w:t>
      </w:r>
    </w:p>
    <w:p w:rsidR="007777B8" w:rsidP="00387FA5" w14:paraId="6AC6CD49" w14:textId="16CBD7E2">
      <w:pPr>
        <w:pStyle w:val="Style2"/>
        <w:ind w:left="1440" w:hanging="720"/>
        <w:rPr>
          <w:bCs w:val="0"/>
        </w:rPr>
      </w:pPr>
      <w:r>
        <w:t>Subject to Section 4.</w:t>
      </w:r>
      <w:r w:rsidR="00037E65">
        <w:t>2</w:t>
      </w:r>
      <w:r w:rsidR="003F17B2">
        <w:t xml:space="preserve"> </w:t>
      </w:r>
      <w:r w:rsidRPr="003F17B2">
        <w:t>n</w:t>
      </w:r>
      <w:r w:rsidRPr="003F17B2" w:rsidR="00F739CF">
        <w:t xml:space="preserve">o person shall </w:t>
      </w:r>
      <w:r w:rsidRPr="003F17B2" w:rsidR="00A60AE9">
        <w:t xml:space="preserve">discharge a </w:t>
      </w:r>
      <w:r w:rsidR="00037E65">
        <w:t>F</w:t>
      </w:r>
      <w:r w:rsidRPr="003F17B2" w:rsidR="00A60AE9">
        <w:t xml:space="preserve">irearm </w:t>
      </w:r>
      <w:r w:rsidRPr="003F17B2">
        <w:t>within</w:t>
      </w:r>
      <w:r w:rsidRPr="003F17B2" w:rsidR="00A60AE9">
        <w:t xml:space="preserve"> the </w:t>
      </w:r>
      <w:r w:rsidR="00D90FAB">
        <w:t>Municipality.</w:t>
      </w:r>
    </w:p>
    <w:p w:rsidR="003F17B2" w:rsidP="003F17B2" w14:paraId="015C3B4B" w14:textId="77777777">
      <w:pPr>
        <w:pStyle w:val="ListParagraph"/>
        <w:tabs>
          <w:tab w:val="center" w:pos="567"/>
        </w:tabs>
        <w:spacing w:after="0" w:line="259" w:lineRule="auto"/>
        <w:ind w:left="1170" w:right="0" w:firstLine="0"/>
        <w:jc w:val="left"/>
        <w:rPr>
          <w:bCs/>
          <w:sz w:val="24"/>
          <w:szCs w:val="24"/>
        </w:rPr>
      </w:pPr>
    </w:p>
    <w:p w:rsidR="007777B8" w:rsidP="00387FA5" w14:paraId="4240EEAF" w14:textId="5E8E5CE9">
      <w:pPr>
        <w:pStyle w:val="Style2"/>
        <w:ind w:left="1440" w:hanging="720"/>
        <w:rPr>
          <w:bCs w:val="0"/>
        </w:rPr>
      </w:pPr>
      <w:r>
        <w:t>Section 4.1 does not apply to a person</w:t>
      </w:r>
      <w:r w:rsidR="00525514">
        <w:t xml:space="preserve"> who</w:t>
      </w:r>
      <w:r>
        <w:t>:</w:t>
      </w:r>
    </w:p>
    <w:p w:rsidR="007777B8" w:rsidP="007777B8" w14:paraId="4CFC6BBB" w14:textId="77777777">
      <w:pPr>
        <w:pStyle w:val="ListParagraph"/>
        <w:tabs>
          <w:tab w:val="center" w:pos="567"/>
        </w:tabs>
        <w:spacing w:after="0" w:line="259" w:lineRule="auto"/>
        <w:ind w:left="1170" w:right="0" w:firstLine="0"/>
        <w:jc w:val="left"/>
        <w:rPr>
          <w:bCs/>
          <w:sz w:val="24"/>
          <w:szCs w:val="24"/>
        </w:rPr>
      </w:pPr>
    </w:p>
    <w:p w:rsidR="00525514" w:rsidRPr="00534F66" w:rsidP="00387FA5" w14:paraId="27D84B27" w14:textId="52C2DBB7">
      <w:pPr>
        <w:pStyle w:val="ListParagraph"/>
        <w:numPr>
          <w:ilvl w:val="0"/>
          <w:numId w:val="34"/>
        </w:numPr>
        <w:tabs>
          <w:tab w:val="center" w:pos="567"/>
        </w:tabs>
        <w:spacing w:after="0" w:line="259" w:lineRule="auto"/>
        <w:ind w:left="1728" w:right="0" w:hanging="720"/>
        <w:jc w:val="left"/>
        <w:rPr>
          <w:sz w:val="24"/>
        </w:rPr>
      </w:pPr>
      <w:r w:rsidRPr="00534F66">
        <w:rPr>
          <w:sz w:val="24"/>
        </w:rPr>
        <w:t xml:space="preserve">is </w:t>
      </w:r>
      <w:r w:rsidRPr="00525514">
        <w:rPr>
          <w:bCs/>
          <w:sz w:val="24"/>
          <w:szCs w:val="24"/>
        </w:rPr>
        <w:t>authorized</w:t>
      </w:r>
      <w:r w:rsidRPr="00534F66">
        <w:rPr>
          <w:sz w:val="24"/>
        </w:rPr>
        <w:t xml:space="preserve"> to carry and discharge </w:t>
      </w:r>
      <w:r>
        <w:rPr>
          <w:sz w:val="24"/>
        </w:rPr>
        <w:t xml:space="preserve">a </w:t>
      </w:r>
      <w:r w:rsidR="00037E65">
        <w:rPr>
          <w:sz w:val="24"/>
        </w:rPr>
        <w:t>F</w:t>
      </w:r>
      <w:r>
        <w:rPr>
          <w:sz w:val="24"/>
        </w:rPr>
        <w:t xml:space="preserve">irearm </w:t>
      </w:r>
      <w:r w:rsidRPr="00534F66">
        <w:rPr>
          <w:sz w:val="24"/>
        </w:rPr>
        <w:t xml:space="preserve">in the lawful exercise of that person's responsibilities and duties under </w:t>
      </w:r>
      <w:r w:rsidR="008600CE">
        <w:rPr>
          <w:sz w:val="24"/>
        </w:rPr>
        <w:t>M</w:t>
      </w:r>
      <w:r>
        <w:rPr>
          <w:sz w:val="24"/>
        </w:rPr>
        <w:t xml:space="preserve">unicipal, </w:t>
      </w:r>
      <w:r w:rsidR="008600CE">
        <w:rPr>
          <w:sz w:val="24"/>
        </w:rPr>
        <w:t>Territori</w:t>
      </w:r>
      <w:r w:rsidRPr="00534F66">
        <w:rPr>
          <w:sz w:val="24"/>
        </w:rPr>
        <w:t xml:space="preserve">al or </w:t>
      </w:r>
      <w:r w:rsidR="008600CE">
        <w:rPr>
          <w:sz w:val="24"/>
        </w:rPr>
        <w:t>F</w:t>
      </w:r>
      <w:r w:rsidRPr="00534F66">
        <w:rPr>
          <w:sz w:val="24"/>
        </w:rPr>
        <w:t>ederal statu</w:t>
      </w:r>
      <w:r>
        <w:rPr>
          <w:sz w:val="24"/>
        </w:rPr>
        <w:t>t</w:t>
      </w:r>
      <w:r w:rsidRPr="00534F66">
        <w:rPr>
          <w:sz w:val="24"/>
        </w:rPr>
        <w:t>e</w:t>
      </w:r>
      <w:r>
        <w:rPr>
          <w:sz w:val="24"/>
        </w:rPr>
        <w:t>s</w:t>
      </w:r>
      <w:r w:rsidRPr="00534F66">
        <w:rPr>
          <w:sz w:val="24"/>
        </w:rPr>
        <w:t xml:space="preserve"> or regulations</w:t>
      </w:r>
      <w:r w:rsidR="00632375">
        <w:rPr>
          <w:sz w:val="24"/>
        </w:rPr>
        <w:t>, including but not limited to a Peace Officer</w:t>
      </w:r>
      <w:r w:rsidRPr="00534F66">
        <w:rPr>
          <w:sz w:val="24"/>
        </w:rPr>
        <w:t xml:space="preserve">; </w:t>
      </w:r>
    </w:p>
    <w:p w:rsidR="007777B8" w:rsidRPr="00525514" w:rsidP="00525514" w14:paraId="1F6879A4" w14:textId="2FC7CF71">
      <w:pPr>
        <w:pStyle w:val="ListParagraph"/>
        <w:tabs>
          <w:tab w:val="center" w:pos="567"/>
        </w:tabs>
        <w:spacing w:after="0" w:line="259" w:lineRule="auto"/>
        <w:ind w:left="1530" w:right="0" w:firstLine="0"/>
        <w:jc w:val="left"/>
        <w:rPr>
          <w:sz w:val="24"/>
        </w:rPr>
      </w:pPr>
    </w:p>
    <w:p w:rsidR="00D4391B" w:rsidP="00A003C6" w14:paraId="4EE93B3D" w14:textId="4F23FA27">
      <w:pPr>
        <w:pStyle w:val="ListParagraph"/>
        <w:numPr>
          <w:ilvl w:val="0"/>
          <w:numId w:val="34"/>
        </w:numPr>
        <w:tabs>
          <w:tab w:val="center" w:pos="567"/>
        </w:tabs>
        <w:spacing w:after="0" w:line="259" w:lineRule="auto"/>
        <w:ind w:left="1728" w:right="0" w:hanging="720"/>
        <w:jc w:val="left"/>
        <w:rPr>
          <w:bCs/>
          <w:sz w:val="24"/>
          <w:szCs w:val="24"/>
        </w:rPr>
      </w:pPr>
      <w:r w:rsidRPr="007777B8">
        <w:rPr>
          <w:bCs/>
          <w:sz w:val="24"/>
          <w:szCs w:val="24"/>
        </w:rPr>
        <w:t xml:space="preserve">discharges </w:t>
      </w:r>
      <w:r w:rsidR="00E112F7">
        <w:rPr>
          <w:bCs/>
          <w:sz w:val="24"/>
          <w:szCs w:val="24"/>
        </w:rPr>
        <w:t>the</w:t>
      </w:r>
      <w:r w:rsidRPr="007777B8">
        <w:rPr>
          <w:bCs/>
          <w:sz w:val="24"/>
          <w:szCs w:val="24"/>
        </w:rPr>
        <w:t xml:space="preserve"> </w:t>
      </w:r>
      <w:r w:rsidR="00037E65">
        <w:rPr>
          <w:bCs/>
          <w:sz w:val="24"/>
          <w:szCs w:val="24"/>
        </w:rPr>
        <w:t>F</w:t>
      </w:r>
      <w:r w:rsidRPr="007777B8">
        <w:rPr>
          <w:bCs/>
          <w:sz w:val="24"/>
          <w:szCs w:val="24"/>
        </w:rPr>
        <w:t>irearm</w:t>
      </w:r>
      <w:r w:rsidR="00525514">
        <w:rPr>
          <w:bCs/>
          <w:sz w:val="24"/>
          <w:szCs w:val="24"/>
        </w:rPr>
        <w:t xml:space="preserve"> </w:t>
      </w:r>
      <w:r w:rsidR="00E112F7">
        <w:rPr>
          <w:bCs/>
          <w:sz w:val="24"/>
          <w:szCs w:val="24"/>
        </w:rPr>
        <w:t>at</w:t>
      </w:r>
      <w:r w:rsidRPr="007777B8">
        <w:rPr>
          <w:bCs/>
          <w:sz w:val="24"/>
          <w:szCs w:val="24"/>
        </w:rPr>
        <w:t xml:space="preserve"> an authorized shooting</w:t>
      </w:r>
      <w:r w:rsidR="00DD2316">
        <w:rPr>
          <w:bCs/>
          <w:sz w:val="24"/>
          <w:szCs w:val="24"/>
        </w:rPr>
        <w:t xml:space="preserve"> range</w:t>
      </w:r>
      <w:r w:rsidRPr="007777B8">
        <w:rPr>
          <w:bCs/>
          <w:sz w:val="24"/>
          <w:szCs w:val="24"/>
        </w:rPr>
        <w:t xml:space="preserve"> </w:t>
      </w:r>
      <w:r w:rsidR="00DD2316">
        <w:rPr>
          <w:bCs/>
          <w:sz w:val="24"/>
          <w:szCs w:val="24"/>
        </w:rPr>
        <w:t>[</w:t>
      </w:r>
      <w:r w:rsidRPr="00DD2316" w:rsidR="00DD2316">
        <w:rPr>
          <w:bCs/>
          <w:sz w:val="24"/>
          <w:szCs w:val="24"/>
          <w:highlight w:val="yellow"/>
        </w:rPr>
        <w:t>insert “</w:t>
      </w:r>
      <w:r w:rsidRPr="00DD2316" w:rsidR="00525514">
        <w:rPr>
          <w:bCs/>
          <w:sz w:val="24"/>
          <w:szCs w:val="24"/>
          <w:highlight w:val="yellow"/>
        </w:rPr>
        <w:t xml:space="preserve">or archery </w:t>
      </w:r>
      <w:r w:rsidRPr="00DD2316">
        <w:rPr>
          <w:bCs/>
          <w:sz w:val="24"/>
          <w:szCs w:val="24"/>
          <w:highlight w:val="yellow"/>
        </w:rPr>
        <w:t>range</w:t>
      </w:r>
      <w:r w:rsidRPr="00DD2316" w:rsidR="00DD2316">
        <w:rPr>
          <w:bCs/>
          <w:sz w:val="24"/>
          <w:szCs w:val="24"/>
          <w:highlight w:val="yellow"/>
        </w:rPr>
        <w:t xml:space="preserve">” if archery </w:t>
      </w:r>
      <w:r w:rsidRPr="00E25209" w:rsidR="00C974C7">
        <w:rPr>
          <w:sz w:val="24"/>
          <w:highlight w:val="yellow"/>
        </w:rPr>
        <w:t>bows</w:t>
      </w:r>
      <w:r w:rsidRPr="00E25209" w:rsidR="00DD2316">
        <w:rPr>
          <w:bCs/>
          <w:sz w:val="24"/>
          <w:szCs w:val="24"/>
          <w:highlight w:val="yellow"/>
        </w:rPr>
        <w:t xml:space="preserve"> </w:t>
      </w:r>
      <w:r w:rsidRPr="00DD2316" w:rsidR="00DD2316">
        <w:rPr>
          <w:bCs/>
          <w:sz w:val="24"/>
          <w:szCs w:val="24"/>
          <w:highlight w:val="yellow"/>
        </w:rPr>
        <w:t>included in definition of a Firearm</w:t>
      </w:r>
      <w:r w:rsidR="00DD2316">
        <w:rPr>
          <w:bCs/>
          <w:sz w:val="24"/>
          <w:szCs w:val="24"/>
        </w:rPr>
        <w:t>]</w:t>
      </w:r>
      <w:r w:rsidRPr="007777B8">
        <w:rPr>
          <w:bCs/>
          <w:sz w:val="24"/>
          <w:szCs w:val="24"/>
        </w:rPr>
        <w:t>;</w:t>
      </w:r>
      <w:r w:rsidR="006D6012">
        <w:rPr>
          <w:bCs/>
          <w:sz w:val="24"/>
          <w:szCs w:val="24"/>
        </w:rPr>
        <w:t xml:space="preserve"> </w:t>
      </w:r>
    </w:p>
    <w:p w:rsidR="00534F66" w:rsidRPr="00534F66" w:rsidP="00534F66" w14:paraId="5322B02D" w14:textId="77777777">
      <w:pPr>
        <w:pStyle w:val="ListParagraph"/>
        <w:ind w:left="1800" w:firstLine="0"/>
        <w:rPr>
          <w:sz w:val="24"/>
        </w:rPr>
      </w:pPr>
    </w:p>
    <w:p w:rsidR="00534F66" w:rsidRPr="00534F66" w:rsidP="00A003C6" w14:paraId="74CD9F90" w14:textId="5F0212F1">
      <w:pPr>
        <w:pStyle w:val="ListParagraph"/>
        <w:numPr>
          <w:ilvl w:val="0"/>
          <w:numId w:val="34"/>
        </w:numPr>
        <w:tabs>
          <w:tab w:val="center" w:pos="567"/>
        </w:tabs>
        <w:spacing w:after="0" w:line="259" w:lineRule="auto"/>
        <w:ind w:left="1728" w:right="0" w:hanging="720"/>
        <w:jc w:val="left"/>
        <w:rPr>
          <w:sz w:val="24"/>
        </w:rPr>
      </w:pPr>
      <w:r w:rsidRPr="00525514">
        <w:rPr>
          <w:bCs/>
          <w:sz w:val="24"/>
          <w:szCs w:val="24"/>
        </w:rPr>
        <w:t>discharge</w:t>
      </w:r>
      <w:r w:rsidRPr="00525514" w:rsidR="00AB14F1">
        <w:rPr>
          <w:bCs/>
          <w:sz w:val="24"/>
          <w:szCs w:val="24"/>
        </w:rPr>
        <w:t>s</w:t>
      </w:r>
      <w:r w:rsidR="00AB14F1">
        <w:rPr>
          <w:sz w:val="24"/>
        </w:rPr>
        <w:t xml:space="preserve"> the </w:t>
      </w:r>
      <w:r w:rsidR="00037E65">
        <w:rPr>
          <w:sz w:val="24"/>
        </w:rPr>
        <w:t>F</w:t>
      </w:r>
      <w:r w:rsidR="00AB14F1">
        <w:rPr>
          <w:sz w:val="24"/>
        </w:rPr>
        <w:t>irearm at a</w:t>
      </w:r>
      <w:r w:rsidR="00C862DC">
        <w:rPr>
          <w:sz w:val="24"/>
        </w:rPr>
        <w:t>n area</w:t>
      </w:r>
      <w:r w:rsidR="00AB14F1">
        <w:rPr>
          <w:sz w:val="24"/>
        </w:rPr>
        <w:t xml:space="preserve"> identified in Schedule “</w:t>
      </w:r>
      <w:r w:rsidRPr="00B87441" w:rsidR="00AB14F1">
        <w:rPr>
          <w:sz w:val="24"/>
        </w:rPr>
        <w:t>A</w:t>
      </w:r>
      <w:r w:rsidR="00AB14F1">
        <w:rPr>
          <w:sz w:val="24"/>
        </w:rPr>
        <w:t>” to this Bylaw</w:t>
      </w:r>
      <w:r w:rsidR="006D6012">
        <w:rPr>
          <w:sz w:val="24"/>
        </w:rPr>
        <w:t xml:space="preserve"> </w:t>
      </w:r>
      <w:r w:rsidRPr="006D6012" w:rsidR="006D6012">
        <w:rPr>
          <w:sz w:val="24"/>
          <w:highlight w:val="yellow"/>
        </w:rPr>
        <w:t>[</w:t>
      </w:r>
      <w:r w:rsidRPr="00DD2316" w:rsidR="006D6012">
        <w:rPr>
          <w:sz w:val="24"/>
          <w:highlight w:val="yellow"/>
        </w:rPr>
        <w:t xml:space="preserve">optional, delete if </w:t>
      </w:r>
      <w:r w:rsidRPr="00E25209" w:rsidR="006D6012">
        <w:rPr>
          <w:sz w:val="24"/>
          <w:highlight w:val="yellow"/>
        </w:rPr>
        <w:t>unneeded</w:t>
      </w:r>
      <w:r w:rsidRPr="006D6012" w:rsidR="006D6012">
        <w:rPr>
          <w:sz w:val="24"/>
          <w:highlight w:val="yellow"/>
        </w:rPr>
        <w:t>]</w:t>
      </w:r>
      <w:r w:rsidR="00322BCC">
        <w:rPr>
          <w:sz w:val="24"/>
        </w:rPr>
        <w:t>;</w:t>
      </w:r>
      <w:r w:rsidR="006D6012">
        <w:rPr>
          <w:sz w:val="24"/>
        </w:rPr>
        <w:t xml:space="preserve"> or</w:t>
      </w:r>
    </w:p>
    <w:p w:rsidR="00534F66" w:rsidRPr="00534F66" w:rsidP="00534F66" w14:paraId="0F6F42C3" w14:textId="77777777">
      <w:pPr>
        <w:pStyle w:val="ListParagraph"/>
        <w:ind w:left="1800" w:firstLine="0"/>
        <w:rPr>
          <w:sz w:val="24"/>
        </w:rPr>
      </w:pPr>
    </w:p>
    <w:p w:rsidR="00534F66" w:rsidP="00A003C6" w14:paraId="3A60F899" w14:textId="6137BC70">
      <w:pPr>
        <w:pStyle w:val="ListParagraph"/>
        <w:numPr>
          <w:ilvl w:val="0"/>
          <w:numId w:val="34"/>
        </w:numPr>
        <w:tabs>
          <w:tab w:val="center" w:pos="567"/>
        </w:tabs>
        <w:spacing w:after="0" w:line="259" w:lineRule="auto"/>
        <w:ind w:left="1728" w:right="0" w:hanging="720"/>
        <w:jc w:val="left"/>
        <w:rPr>
          <w:sz w:val="24"/>
        </w:rPr>
      </w:pPr>
      <w:r>
        <w:rPr>
          <w:sz w:val="24"/>
        </w:rPr>
        <w:t xml:space="preserve">is </w:t>
      </w:r>
      <w:r w:rsidRPr="00534F66">
        <w:rPr>
          <w:sz w:val="24"/>
        </w:rPr>
        <w:t xml:space="preserve">otherwise authorized </w:t>
      </w:r>
      <w:r w:rsidR="008600CE">
        <w:rPr>
          <w:sz w:val="24"/>
        </w:rPr>
        <w:t>under Municipal,</w:t>
      </w:r>
      <w:r w:rsidRPr="00534F66">
        <w:rPr>
          <w:sz w:val="24"/>
        </w:rPr>
        <w:t xml:space="preserve"> </w:t>
      </w:r>
      <w:r w:rsidR="008600CE">
        <w:rPr>
          <w:sz w:val="24"/>
        </w:rPr>
        <w:t>Territorial</w:t>
      </w:r>
      <w:r w:rsidRPr="00534F66">
        <w:rPr>
          <w:sz w:val="24"/>
        </w:rPr>
        <w:t xml:space="preserve"> or </w:t>
      </w:r>
      <w:r w:rsidR="008600CE">
        <w:rPr>
          <w:sz w:val="24"/>
        </w:rPr>
        <w:t>F</w:t>
      </w:r>
      <w:r w:rsidRPr="00534F66">
        <w:rPr>
          <w:sz w:val="24"/>
        </w:rPr>
        <w:t>ederal statu</w:t>
      </w:r>
      <w:r>
        <w:rPr>
          <w:sz w:val="24"/>
        </w:rPr>
        <w:t>te</w:t>
      </w:r>
      <w:r w:rsidRPr="00534F66">
        <w:rPr>
          <w:sz w:val="24"/>
        </w:rPr>
        <w:t>s or regulation</w:t>
      </w:r>
      <w:r>
        <w:rPr>
          <w:sz w:val="24"/>
        </w:rPr>
        <w:t>s</w:t>
      </w:r>
      <w:r w:rsidR="00525514">
        <w:rPr>
          <w:sz w:val="24"/>
        </w:rPr>
        <w:t xml:space="preserve"> to discharge a </w:t>
      </w:r>
      <w:r w:rsidR="00037E65">
        <w:rPr>
          <w:sz w:val="24"/>
        </w:rPr>
        <w:t>F</w:t>
      </w:r>
      <w:r w:rsidR="00525514">
        <w:rPr>
          <w:sz w:val="24"/>
        </w:rPr>
        <w:t>irearm within a municipality</w:t>
      </w:r>
      <w:r w:rsidR="003511B7">
        <w:rPr>
          <w:sz w:val="24"/>
        </w:rPr>
        <w:t>.</w:t>
      </w:r>
    </w:p>
    <w:p w:rsidR="003F17B2" w:rsidRPr="003F17B2" w:rsidP="003F17B2" w14:paraId="465ED62B" w14:textId="77777777">
      <w:pPr>
        <w:pStyle w:val="ListParagraph"/>
        <w:rPr>
          <w:sz w:val="24"/>
        </w:rPr>
      </w:pPr>
    </w:p>
    <w:p w:rsidR="00E112F7" w:rsidP="00A003C6" w14:paraId="2B2A8FBA" w14:textId="1873DBD7">
      <w:pPr>
        <w:pStyle w:val="Style2"/>
        <w:ind w:left="1440" w:hanging="720"/>
        <w:rPr>
          <w:bCs w:val="0"/>
        </w:rPr>
      </w:pPr>
      <w:r>
        <w:t>Subject to Section 4.</w:t>
      </w:r>
      <w:r>
        <w:t>4</w:t>
      </w:r>
      <w:r w:rsidR="00632375">
        <w:t>,</w:t>
      </w:r>
      <w:r>
        <w:t xml:space="preserve"> </w:t>
      </w:r>
      <w:r w:rsidRPr="003F17B2">
        <w:t xml:space="preserve">no person shall </w:t>
      </w:r>
      <w:r>
        <w:t xml:space="preserve">transport a loaded </w:t>
      </w:r>
      <w:r w:rsidR="00037E65">
        <w:t>F</w:t>
      </w:r>
      <w:r>
        <w:t xml:space="preserve">irearm within the </w:t>
      </w:r>
      <w:r w:rsidR="00D90FAB">
        <w:t>Municipality</w:t>
      </w:r>
      <w:r>
        <w:t xml:space="preserve">. </w:t>
      </w:r>
    </w:p>
    <w:p w:rsidR="00E112F7" w:rsidRPr="00E112F7" w:rsidP="00E112F7" w14:paraId="046F546D" w14:textId="77777777">
      <w:pPr>
        <w:pStyle w:val="ListParagraph"/>
        <w:tabs>
          <w:tab w:val="center" w:pos="567"/>
        </w:tabs>
        <w:spacing w:after="0" w:line="259" w:lineRule="auto"/>
        <w:ind w:left="1170" w:right="0" w:firstLine="0"/>
        <w:jc w:val="left"/>
        <w:rPr>
          <w:bCs/>
          <w:sz w:val="24"/>
          <w:szCs w:val="24"/>
        </w:rPr>
      </w:pPr>
    </w:p>
    <w:p w:rsidR="00E112F7" w:rsidP="00A003C6" w14:paraId="74FD276E" w14:textId="77777777">
      <w:pPr>
        <w:pStyle w:val="Style2"/>
        <w:keepNext/>
        <w:ind w:left="1440" w:hanging="720"/>
        <w:rPr>
          <w:bCs w:val="0"/>
        </w:rPr>
      </w:pPr>
      <w:r>
        <w:t>Section 4.3 does not apply to a person who:</w:t>
      </w:r>
    </w:p>
    <w:p w:rsidR="00E112F7" w:rsidRPr="00E112F7" w:rsidP="00A003C6" w14:paraId="2EDE9016" w14:textId="77777777">
      <w:pPr>
        <w:pStyle w:val="ListParagraph"/>
        <w:keepNext/>
        <w:rPr>
          <w:bCs/>
          <w:sz w:val="24"/>
          <w:szCs w:val="24"/>
        </w:rPr>
      </w:pPr>
    </w:p>
    <w:p w:rsidR="00E112F7" w:rsidRPr="00534F66" w:rsidP="00A003C6" w14:paraId="3377512B" w14:textId="7BBD66C7">
      <w:pPr>
        <w:pStyle w:val="ListParagraph"/>
        <w:numPr>
          <w:ilvl w:val="0"/>
          <w:numId w:val="36"/>
        </w:numPr>
        <w:tabs>
          <w:tab w:val="center" w:pos="567"/>
        </w:tabs>
        <w:spacing w:after="0" w:line="259" w:lineRule="auto"/>
        <w:ind w:left="1728" w:right="0" w:hanging="720"/>
        <w:jc w:val="left"/>
        <w:rPr>
          <w:sz w:val="24"/>
        </w:rPr>
      </w:pPr>
      <w:r w:rsidRPr="00534F66">
        <w:rPr>
          <w:sz w:val="24"/>
        </w:rPr>
        <w:t xml:space="preserve">is </w:t>
      </w:r>
      <w:r w:rsidRPr="00525514">
        <w:rPr>
          <w:bCs/>
          <w:sz w:val="24"/>
          <w:szCs w:val="24"/>
        </w:rPr>
        <w:t>authorized</w:t>
      </w:r>
      <w:r w:rsidRPr="00534F66">
        <w:rPr>
          <w:sz w:val="24"/>
        </w:rPr>
        <w:t xml:space="preserve"> to carry and discharge </w:t>
      </w:r>
      <w:r>
        <w:rPr>
          <w:sz w:val="24"/>
        </w:rPr>
        <w:t xml:space="preserve">a </w:t>
      </w:r>
      <w:r w:rsidR="00037E65">
        <w:rPr>
          <w:sz w:val="24"/>
        </w:rPr>
        <w:t>F</w:t>
      </w:r>
      <w:r>
        <w:rPr>
          <w:sz w:val="24"/>
        </w:rPr>
        <w:t xml:space="preserve">irearm </w:t>
      </w:r>
      <w:r w:rsidRPr="00534F66">
        <w:rPr>
          <w:sz w:val="24"/>
        </w:rPr>
        <w:t xml:space="preserve">in the lawful exercise of that person's responsibilities and duties under </w:t>
      </w:r>
      <w:r w:rsidR="008600CE">
        <w:rPr>
          <w:sz w:val="24"/>
        </w:rPr>
        <w:t>M</w:t>
      </w:r>
      <w:r>
        <w:rPr>
          <w:sz w:val="24"/>
        </w:rPr>
        <w:t xml:space="preserve">unicipal, </w:t>
      </w:r>
      <w:r w:rsidR="008600CE">
        <w:rPr>
          <w:sz w:val="24"/>
        </w:rPr>
        <w:t>Territorial</w:t>
      </w:r>
      <w:r w:rsidRPr="00534F66">
        <w:rPr>
          <w:sz w:val="24"/>
        </w:rPr>
        <w:t xml:space="preserve"> or </w:t>
      </w:r>
      <w:r w:rsidR="008600CE">
        <w:rPr>
          <w:sz w:val="24"/>
        </w:rPr>
        <w:t>F</w:t>
      </w:r>
      <w:r w:rsidRPr="00534F66">
        <w:rPr>
          <w:sz w:val="24"/>
        </w:rPr>
        <w:t>ederal statu</w:t>
      </w:r>
      <w:r>
        <w:rPr>
          <w:sz w:val="24"/>
        </w:rPr>
        <w:t>t</w:t>
      </w:r>
      <w:r w:rsidRPr="00534F66">
        <w:rPr>
          <w:sz w:val="24"/>
        </w:rPr>
        <w:t>e</w:t>
      </w:r>
      <w:r>
        <w:rPr>
          <w:sz w:val="24"/>
        </w:rPr>
        <w:t>s</w:t>
      </w:r>
      <w:r w:rsidRPr="00534F66">
        <w:rPr>
          <w:sz w:val="24"/>
        </w:rPr>
        <w:t xml:space="preserve"> or regulations</w:t>
      </w:r>
      <w:r w:rsidR="00632375">
        <w:rPr>
          <w:sz w:val="24"/>
        </w:rPr>
        <w:t>, including but not limited to a Peace Officer</w:t>
      </w:r>
      <w:r w:rsidRPr="00534F66">
        <w:rPr>
          <w:sz w:val="24"/>
        </w:rPr>
        <w:t xml:space="preserve">; </w:t>
      </w:r>
      <w:r w:rsidR="00681F72">
        <w:rPr>
          <w:sz w:val="24"/>
        </w:rPr>
        <w:t>or</w:t>
      </w:r>
    </w:p>
    <w:p w:rsidR="00E112F7" w:rsidRPr="00525514" w:rsidP="00E112F7" w14:paraId="03719B04" w14:textId="77777777">
      <w:pPr>
        <w:pStyle w:val="ListParagraph"/>
        <w:tabs>
          <w:tab w:val="center" w:pos="567"/>
        </w:tabs>
        <w:spacing w:after="0" w:line="259" w:lineRule="auto"/>
        <w:ind w:left="1530" w:right="0" w:firstLine="0"/>
        <w:jc w:val="left"/>
        <w:rPr>
          <w:sz w:val="24"/>
        </w:rPr>
      </w:pPr>
    </w:p>
    <w:p w:rsidR="00E112F7" w:rsidP="00A003C6" w14:paraId="2020424F" w14:textId="4FB721EB">
      <w:pPr>
        <w:pStyle w:val="ListParagraph"/>
        <w:numPr>
          <w:ilvl w:val="0"/>
          <w:numId w:val="36"/>
        </w:numPr>
        <w:tabs>
          <w:tab w:val="center" w:pos="567"/>
        </w:tabs>
        <w:spacing w:after="0" w:line="259" w:lineRule="auto"/>
        <w:ind w:left="1728" w:right="0" w:hanging="720"/>
        <w:jc w:val="left"/>
        <w:rPr>
          <w:sz w:val="24"/>
        </w:rPr>
      </w:pPr>
      <w:r>
        <w:rPr>
          <w:sz w:val="24"/>
        </w:rPr>
        <w:t xml:space="preserve">is </w:t>
      </w:r>
      <w:r w:rsidRPr="00534F66">
        <w:rPr>
          <w:sz w:val="24"/>
        </w:rPr>
        <w:t xml:space="preserve">otherwise authorized </w:t>
      </w:r>
      <w:r w:rsidR="008600CE">
        <w:rPr>
          <w:sz w:val="24"/>
        </w:rPr>
        <w:t>under Municipal,</w:t>
      </w:r>
      <w:r w:rsidRPr="00534F66">
        <w:rPr>
          <w:sz w:val="24"/>
        </w:rPr>
        <w:t xml:space="preserve"> </w:t>
      </w:r>
      <w:r w:rsidR="008600CE">
        <w:rPr>
          <w:sz w:val="24"/>
        </w:rPr>
        <w:t>Territoria</w:t>
      </w:r>
      <w:r w:rsidRPr="00534F66">
        <w:rPr>
          <w:sz w:val="24"/>
        </w:rPr>
        <w:t xml:space="preserve">l or </w:t>
      </w:r>
      <w:r w:rsidR="008600CE">
        <w:rPr>
          <w:sz w:val="24"/>
        </w:rPr>
        <w:t>F</w:t>
      </w:r>
      <w:r w:rsidRPr="00534F66">
        <w:rPr>
          <w:sz w:val="24"/>
        </w:rPr>
        <w:t>ederal statu</w:t>
      </w:r>
      <w:r>
        <w:rPr>
          <w:sz w:val="24"/>
        </w:rPr>
        <w:t>te</w:t>
      </w:r>
      <w:r w:rsidRPr="00534F66">
        <w:rPr>
          <w:sz w:val="24"/>
        </w:rPr>
        <w:t>s or regulation</w:t>
      </w:r>
      <w:r>
        <w:rPr>
          <w:sz w:val="24"/>
        </w:rPr>
        <w:t xml:space="preserve">s to </w:t>
      </w:r>
      <w:r w:rsidR="00681F72">
        <w:rPr>
          <w:sz w:val="24"/>
        </w:rPr>
        <w:t>transport a loaded</w:t>
      </w:r>
      <w:r>
        <w:rPr>
          <w:sz w:val="24"/>
        </w:rPr>
        <w:t xml:space="preserve"> </w:t>
      </w:r>
      <w:r w:rsidR="00037E65">
        <w:rPr>
          <w:sz w:val="24"/>
        </w:rPr>
        <w:t>F</w:t>
      </w:r>
      <w:r>
        <w:rPr>
          <w:sz w:val="24"/>
        </w:rPr>
        <w:t>irearm within a municipality.</w:t>
      </w:r>
    </w:p>
    <w:p w:rsidR="006D6012" w:rsidRPr="006D6012" w:rsidP="006D6012" w14:paraId="6C9BC9DE" w14:textId="77777777">
      <w:pPr>
        <w:pStyle w:val="ListParagraph"/>
        <w:rPr>
          <w:sz w:val="24"/>
        </w:rPr>
      </w:pPr>
    </w:p>
    <w:p w:rsidR="00F739CF" w:rsidRPr="00AF1338" w:rsidP="00F739CF" w14:paraId="5B4719A8" w14:textId="253E582E">
      <w:pPr>
        <w:pStyle w:val="Style3"/>
      </w:pPr>
      <w:r w:rsidRPr="00AF1338">
        <w:t>ENFORCEMENT</w:t>
      </w:r>
    </w:p>
    <w:p w:rsidR="00F739CF" w:rsidRPr="003E3E50" w:rsidP="00173419" w14:paraId="51B03BCA" w14:textId="77777777">
      <w:pPr>
        <w:pStyle w:val="Style3"/>
        <w:numPr>
          <w:ilvl w:val="0"/>
          <w:numId w:val="0"/>
        </w:numPr>
        <w:ind w:left="567"/>
      </w:pPr>
    </w:p>
    <w:p w:rsidR="00F739CF" w:rsidRPr="00AF1338" w:rsidP="00DC1AD2" w14:paraId="70F29497" w14:textId="0B1E0746">
      <w:pPr>
        <w:pStyle w:val="Style2"/>
        <w:ind w:left="1440" w:hanging="720"/>
      </w:pPr>
      <w:r>
        <w:t xml:space="preserve">A person shall not </w:t>
      </w:r>
      <w:r w:rsidRPr="00290837">
        <w:t>ob</w:t>
      </w:r>
      <w:r w:rsidRPr="00290837">
        <w:t>struct a Peace Officer in</w:t>
      </w:r>
      <w:r w:rsidRPr="00AF1338">
        <w:t xml:space="preserve"> the performance of </w:t>
      </w:r>
      <w:r w:rsidRPr="00C6312A">
        <w:t>their</w:t>
      </w:r>
      <w:r w:rsidRPr="00AF1338">
        <w:t xml:space="preserve"> </w:t>
      </w:r>
      <w:r w:rsidRPr="00C6312A">
        <w:t xml:space="preserve">duties. </w:t>
      </w:r>
    </w:p>
    <w:p w:rsidR="00F739CF" w:rsidRPr="00AF1338" w:rsidP="00BD4658" w14:paraId="253B4763" w14:textId="77777777">
      <w:pPr>
        <w:pStyle w:val="Style2"/>
        <w:numPr>
          <w:ilvl w:val="0"/>
          <w:numId w:val="0"/>
        </w:numPr>
        <w:ind w:left="1170"/>
      </w:pPr>
    </w:p>
    <w:p w:rsidR="00F739CF" w:rsidP="00DC1AD2" w14:paraId="6E2E7568" w14:textId="313E1F06">
      <w:pPr>
        <w:pStyle w:val="Style2"/>
        <w:ind w:left="1440" w:hanging="720"/>
      </w:pPr>
      <w:r>
        <w:t xml:space="preserve">A person shall not </w:t>
      </w:r>
      <w:r w:rsidRPr="00AF1338">
        <w:t xml:space="preserve">knowingly make a false statement in any document required by this </w:t>
      </w:r>
      <w:r>
        <w:t>B</w:t>
      </w:r>
      <w:r w:rsidRPr="00AF1338">
        <w:t xml:space="preserve">ylaw or utter a false statement to a Peace Officer while </w:t>
      </w:r>
      <w:r w:rsidR="00632375">
        <w:t>acting</w:t>
      </w:r>
      <w:r w:rsidRPr="00AF1338">
        <w:t xml:space="preserve"> in the lawful execution of his or her duties.</w:t>
      </w:r>
    </w:p>
    <w:p w:rsidR="00F739CF" w:rsidRPr="003E3E50" w:rsidP="00A60AE9" w14:paraId="075B0BD3" w14:textId="77777777">
      <w:pPr>
        <w:pStyle w:val="Style2"/>
        <w:numPr>
          <w:ilvl w:val="0"/>
          <w:numId w:val="0"/>
        </w:numPr>
        <w:ind w:left="1170"/>
      </w:pPr>
    </w:p>
    <w:p w:rsidR="00F739CF" w:rsidRPr="00C6312A" w:rsidP="00F739CF" w14:paraId="4AE146A3" w14:textId="77777777">
      <w:pPr>
        <w:pStyle w:val="Style3"/>
      </w:pPr>
      <w:r w:rsidRPr="00AF1338">
        <w:t>PENALTIES</w:t>
      </w:r>
    </w:p>
    <w:p w:rsidR="00F739CF" w:rsidRPr="00AF1338" w:rsidP="00173419" w14:paraId="3F5FC2C4" w14:textId="77777777">
      <w:pPr>
        <w:pStyle w:val="Style3"/>
        <w:numPr>
          <w:ilvl w:val="0"/>
          <w:numId w:val="0"/>
        </w:numPr>
        <w:ind w:left="567"/>
      </w:pPr>
    </w:p>
    <w:p w:rsidR="00F739CF" w:rsidRPr="00C6312A" w:rsidP="00DC1AD2" w14:paraId="57BFB417" w14:textId="27452872">
      <w:pPr>
        <w:pStyle w:val="Style2"/>
        <w:ind w:left="1440" w:hanging="720"/>
      </w:pPr>
      <w:r w:rsidRPr="00AF1338">
        <w:t>A person who contravenes</w:t>
      </w:r>
      <w:r w:rsidRPr="003E3E50">
        <w:t xml:space="preserve"> any provision of this </w:t>
      </w:r>
      <w:r>
        <w:t>B</w:t>
      </w:r>
      <w:r w:rsidRPr="003E3E50">
        <w:t>y</w:t>
      </w:r>
      <w:r w:rsidRPr="00C6312A">
        <w:t>l</w:t>
      </w:r>
      <w:r w:rsidRPr="00AF1338">
        <w:t>aw is guilty of an offen</w:t>
      </w:r>
      <w:r w:rsidRPr="00C6312A">
        <w:t>ce.</w:t>
      </w:r>
    </w:p>
    <w:p w:rsidR="00F739CF" w:rsidRPr="00AF1338" w:rsidP="00173419" w14:paraId="706CBCDB" w14:textId="77777777">
      <w:pPr>
        <w:pStyle w:val="Style2"/>
        <w:numPr>
          <w:ilvl w:val="0"/>
          <w:numId w:val="0"/>
        </w:numPr>
        <w:ind w:left="1170"/>
      </w:pPr>
    </w:p>
    <w:p w:rsidR="00F739CF" w:rsidP="00DC1AD2" w14:paraId="169609FC" w14:textId="7FD39B05">
      <w:pPr>
        <w:pStyle w:val="Style2"/>
        <w:ind w:left="1440" w:hanging="720"/>
      </w:pPr>
      <w:r w:rsidRPr="00AF1338">
        <w:t xml:space="preserve">A person who is guilty of an offence is liable, on summary conviction, to a fine in an amount not less than that established in this section, and </w:t>
      </w:r>
      <w:r w:rsidRPr="004D4438">
        <w:t xml:space="preserve">not exceeding $2,000, or to imprisonment for a term of not more than six </w:t>
      </w:r>
      <w:r w:rsidR="00D90FAB">
        <w:t xml:space="preserve">(6) </w:t>
      </w:r>
      <w:r w:rsidRPr="004D4438">
        <w:t>months in default of payment of the fine.</w:t>
      </w:r>
    </w:p>
    <w:p w:rsidR="00F739CF" w:rsidP="00F739CF" w14:paraId="1509B5BB" w14:textId="77777777">
      <w:pPr>
        <w:pStyle w:val="ListParagraph"/>
      </w:pPr>
    </w:p>
    <w:p w:rsidR="00F739CF" w:rsidRPr="003E3E50" w:rsidP="00DC1AD2" w14:paraId="308D8EB7" w14:textId="77777777">
      <w:pPr>
        <w:pStyle w:val="Style2"/>
        <w:ind w:left="1440" w:hanging="720"/>
      </w:pPr>
      <w:r w:rsidRPr="003E3E50">
        <w:t xml:space="preserve">Without restricting the generality of </w:t>
      </w:r>
      <w:r w:rsidRPr="00C6312A">
        <w:t xml:space="preserve">section </w:t>
      </w:r>
      <w:r w:rsidR="00C63515">
        <w:t>6</w:t>
      </w:r>
      <w:r w:rsidRPr="00C6312A">
        <w:t xml:space="preserve">.2 </w:t>
      </w:r>
      <w:r w:rsidRPr="00AF1338">
        <w:t>the fine amounts set out in Schedule “B</w:t>
      </w:r>
      <w:r w:rsidRPr="003E3E50">
        <w:t>” are established for use on tickets if a voluntary payment option is offered.</w:t>
      </w:r>
    </w:p>
    <w:p w:rsidR="00F739CF" w:rsidRPr="00C6312A" w:rsidP="00173419" w14:paraId="41A8DCC5" w14:textId="77777777">
      <w:pPr>
        <w:pStyle w:val="Style2"/>
        <w:numPr>
          <w:ilvl w:val="0"/>
          <w:numId w:val="0"/>
        </w:numPr>
        <w:ind w:left="1170"/>
      </w:pPr>
    </w:p>
    <w:p w:rsidR="00D90FAB" w:rsidRPr="003F5AD5" w:rsidP="00DC1AD2" w14:paraId="5A772CB1" w14:textId="679B9F63">
      <w:pPr>
        <w:pStyle w:val="Style2"/>
        <w:ind w:left="1440" w:hanging="720"/>
      </w:pPr>
      <w:r w:rsidRPr="003F5AD5">
        <w:t xml:space="preserve">A Peace Officer may issue a ticket, in the form prescribed by the </w:t>
      </w:r>
      <w:r w:rsidRPr="00D90FAB">
        <w:rPr>
          <w:i/>
        </w:rPr>
        <w:t>Summary Conviction Procedures Act</w:t>
      </w:r>
      <w:r>
        <w:t>. R.S.N.W.T. 1988, c S-15</w:t>
      </w:r>
      <w:r w:rsidRPr="003F5AD5">
        <w:t xml:space="preserve"> and the regulations thereunder, to any Person who violates any provision of this </w:t>
      </w:r>
      <w:r w:rsidR="00632375">
        <w:t>B</w:t>
      </w:r>
      <w:r w:rsidRPr="003F5AD5">
        <w:t>ylaw and may indicate, on the ticket, the specified penalty, established in Schedule “</w:t>
      </w:r>
      <w:r w:rsidRPr="0095111E">
        <w:t>B</w:t>
      </w:r>
      <w:r w:rsidRPr="003F5AD5">
        <w:t>”</w:t>
      </w:r>
      <w:r w:rsidR="00B87441">
        <w:t xml:space="preserve"> </w:t>
      </w:r>
      <w:r w:rsidR="00DD2316">
        <w:t>[</w:t>
      </w:r>
      <w:r w:rsidRPr="00C92B51" w:rsidR="00DD2316">
        <w:rPr>
          <w:highlight w:val="yellow"/>
        </w:rPr>
        <w:t xml:space="preserve">change to ‘Schedule “A”’ if </w:t>
      </w:r>
      <w:r w:rsidRPr="00C92B51" w:rsidR="00C92B51">
        <w:rPr>
          <w:highlight w:val="yellow"/>
        </w:rPr>
        <w:t xml:space="preserve">municipality deletes optional </w:t>
      </w:r>
      <w:r w:rsidRPr="00C92B51" w:rsidR="00DD2316">
        <w:rPr>
          <w:highlight w:val="yellow"/>
        </w:rPr>
        <w:t>clauses 4.2(c) and 4.4(c) above</w:t>
      </w:r>
      <w:r w:rsidR="00C92B51">
        <w:t>]</w:t>
      </w:r>
      <w:r w:rsidR="00DD2316">
        <w:t xml:space="preserve"> </w:t>
      </w:r>
      <w:r w:rsidR="00B87441">
        <w:t>to this Bylaw</w:t>
      </w:r>
      <w:r w:rsidRPr="003F5AD5">
        <w:t xml:space="preserve">, that may be paid to the Municipality prior to the date specified on the ticket in place of appearing in answer to the summons.  </w:t>
      </w:r>
    </w:p>
    <w:p w:rsidR="00D90FAB" w:rsidP="00D90FAB" w14:paraId="2B6B9F3C" w14:textId="77777777">
      <w:pPr>
        <w:pStyle w:val="Style2"/>
        <w:numPr>
          <w:ilvl w:val="0"/>
          <w:numId w:val="0"/>
        </w:numPr>
        <w:ind w:left="1170"/>
      </w:pPr>
    </w:p>
    <w:p w:rsidR="00173419" w:rsidRPr="00C6312A" w:rsidP="00173419" w14:paraId="5CFEF961" w14:textId="77777777">
      <w:pPr>
        <w:pStyle w:val="Style2"/>
        <w:numPr>
          <w:ilvl w:val="0"/>
          <w:numId w:val="0"/>
        </w:numPr>
        <w:ind w:left="1170"/>
      </w:pPr>
    </w:p>
    <w:p w:rsidR="00F739CF" w:rsidRPr="00AF1338" w:rsidP="00F739CF" w14:paraId="3CB1D4B5" w14:textId="1A52AD6C">
      <w:pPr>
        <w:spacing w:after="310"/>
        <w:ind w:left="0" w:right="9" w:firstLine="0"/>
        <w:rPr>
          <w:sz w:val="24"/>
          <w:szCs w:val="24"/>
        </w:rPr>
      </w:pPr>
      <w:r w:rsidRPr="00AF1338">
        <w:rPr>
          <w:b/>
          <w:bCs/>
          <w:sz w:val="24"/>
          <w:szCs w:val="24"/>
        </w:rPr>
        <w:t>READ</w:t>
      </w:r>
      <w:r w:rsidRPr="00AF1338">
        <w:rPr>
          <w:sz w:val="24"/>
          <w:szCs w:val="24"/>
        </w:rPr>
        <w:t xml:space="preserve"> a first time this ______ day of __________________, 202</w:t>
      </w:r>
      <w:r w:rsidR="00B521D6">
        <w:rPr>
          <w:sz w:val="24"/>
          <w:szCs w:val="24"/>
        </w:rPr>
        <w:t>_</w:t>
      </w:r>
      <w:r w:rsidRPr="00AF1338">
        <w:rPr>
          <w:sz w:val="24"/>
          <w:szCs w:val="24"/>
        </w:rPr>
        <w:t>.</w:t>
      </w:r>
    </w:p>
    <w:p w:rsidR="00F739CF" w:rsidP="00F739CF" w14:paraId="0D39EEC3" w14:textId="565D3064">
      <w:pPr>
        <w:spacing w:after="310"/>
        <w:ind w:left="0" w:right="9" w:firstLine="0"/>
        <w:rPr>
          <w:sz w:val="24"/>
          <w:szCs w:val="24"/>
        </w:rPr>
      </w:pPr>
      <w:r w:rsidRPr="00AF1338">
        <w:rPr>
          <w:b/>
          <w:bCs/>
          <w:sz w:val="24"/>
          <w:szCs w:val="24"/>
        </w:rPr>
        <w:t>READ</w:t>
      </w:r>
      <w:r w:rsidRPr="00AF1338">
        <w:rPr>
          <w:sz w:val="24"/>
          <w:szCs w:val="24"/>
        </w:rPr>
        <w:t xml:space="preserve"> a second time this ______ day of ____________________, 202</w:t>
      </w:r>
      <w:r w:rsidR="002577A4">
        <w:rPr>
          <w:sz w:val="24"/>
          <w:szCs w:val="24"/>
        </w:rPr>
        <w:t>_.</w:t>
      </w:r>
    </w:p>
    <w:p w:rsidR="00F739CF" w:rsidRPr="00AF1338" w:rsidP="00F739CF" w14:paraId="02895B80" w14:textId="77777777">
      <w:pPr>
        <w:spacing w:after="310"/>
        <w:ind w:left="0" w:right="9" w:firstLine="0"/>
        <w:rPr>
          <w:sz w:val="24"/>
          <w:szCs w:val="24"/>
        </w:rPr>
      </w:pPr>
    </w:p>
    <w:p w:rsidR="00F739CF" w:rsidRPr="00AF1338" w:rsidP="00F739CF" w14:paraId="6A87FADD" w14:textId="77777777">
      <w:pPr>
        <w:spacing w:after="0"/>
        <w:ind w:left="0" w:right="9" w:firstLine="0"/>
        <w:rPr>
          <w:sz w:val="24"/>
          <w:szCs w:val="24"/>
        </w:rPr>
      </w:pPr>
      <w:r w:rsidRPr="00AF1338">
        <w:rPr>
          <w:sz w:val="24"/>
          <w:szCs w:val="24"/>
        </w:rPr>
        <w:t>____________________________________</w:t>
      </w:r>
      <w:r w:rsidRPr="00AF1338">
        <w:rPr>
          <w:sz w:val="24"/>
          <w:szCs w:val="24"/>
        </w:rPr>
        <w:tab/>
      </w:r>
      <w:r w:rsidRPr="00AF1338">
        <w:rPr>
          <w:sz w:val="24"/>
          <w:szCs w:val="24"/>
        </w:rPr>
        <w:tab/>
        <w:t>______________________________</w:t>
      </w:r>
    </w:p>
    <w:p w:rsidR="00F739CF" w:rsidRPr="00AF1338" w:rsidP="00F739CF" w14:paraId="7DAFE76C" w14:textId="77777777">
      <w:pPr>
        <w:spacing w:after="0"/>
        <w:ind w:left="1134" w:right="9" w:firstLine="0"/>
        <w:rPr>
          <w:sz w:val="24"/>
          <w:szCs w:val="24"/>
        </w:rPr>
      </w:pPr>
    </w:p>
    <w:p w:rsidR="00F739CF" w:rsidRPr="00AF1338" w:rsidP="00F739CF" w14:paraId="604E03BB" w14:textId="77777777">
      <w:pPr>
        <w:spacing w:after="0"/>
        <w:ind w:left="1134" w:right="9" w:firstLine="0"/>
        <w:jc w:val="center"/>
        <w:rPr>
          <w:sz w:val="24"/>
          <w:szCs w:val="24"/>
        </w:rPr>
      </w:pPr>
      <w:r w:rsidRPr="00AF1338">
        <w:rPr>
          <w:sz w:val="24"/>
          <w:szCs w:val="24"/>
        </w:rPr>
        <w:t>Mayor</w:t>
      </w:r>
      <w:r w:rsidRPr="00AF1338">
        <w:rPr>
          <w:sz w:val="24"/>
          <w:szCs w:val="24"/>
        </w:rPr>
        <w:tab/>
      </w:r>
      <w:r w:rsidRPr="00AF1338">
        <w:rPr>
          <w:sz w:val="24"/>
          <w:szCs w:val="24"/>
        </w:rPr>
        <w:tab/>
      </w:r>
      <w:r w:rsidRPr="00AF1338">
        <w:rPr>
          <w:sz w:val="24"/>
          <w:szCs w:val="24"/>
        </w:rPr>
        <w:tab/>
      </w:r>
      <w:r w:rsidRPr="00AF1338">
        <w:rPr>
          <w:sz w:val="24"/>
          <w:szCs w:val="24"/>
        </w:rPr>
        <w:tab/>
      </w:r>
      <w:r w:rsidRPr="00AF1338">
        <w:rPr>
          <w:sz w:val="24"/>
          <w:szCs w:val="24"/>
        </w:rPr>
        <w:tab/>
      </w:r>
      <w:r w:rsidRPr="00AF1338">
        <w:rPr>
          <w:sz w:val="24"/>
          <w:szCs w:val="24"/>
        </w:rPr>
        <w:tab/>
        <w:t>Senior Administrative Officer</w:t>
      </w:r>
    </w:p>
    <w:p w:rsidR="00F739CF" w:rsidRPr="00AF1338" w:rsidP="00F739CF" w14:paraId="2BF2138C" w14:textId="77777777">
      <w:pPr>
        <w:ind w:left="1134" w:right="9" w:firstLine="0"/>
        <w:jc w:val="center"/>
        <w:rPr>
          <w:sz w:val="24"/>
          <w:szCs w:val="24"/>
        </w:rPr>
      </w:pPr>
    </w:p>
    <w:p w:rsidR="00F739CF" w:rsidRPr="00AF1338" w:rsidP="00F739CF" w14:paraId="00E4A9F2" w14:textId="0451D17C">
      <w:pPr>
        <w:tabs>
          <w:tab w:val="center" w:pos="6816"/>
        </w:tabs>
        <w:spacing w:before="885" w:after="42" w:line="224" w:lineRule="auto"/>
        <w:ind w:left="0" w:right="0" w:firstLine="0"/>
        <w:jc w:val="left"/>
        <w:rPr>
          <w:sz w:val="24"/>
          <w:szCs w:val="24"/>
        </w:rPr>
      </w:pPr>
      <w:r w:rsidRPr="00AF1338">
        <w:rPr>
          <w:b/>
          <w:bCs/>
          <w:sz w:val="24"/>
          <w:szCs w:val="24"/>
        </w:rPr>
        <w:t>READ</w:t>
      </w:r>
      <w:r w:rsidRPr="00AF1338">
        <w:rPr>
          <w:sz w:val="24"/>
          <w:szCs w:val="24"/>
        </w:rPr>
        <w:t xml:space="preserve"> a third time and passed this ________ day of _____________________, 202</w:t>
      </w:r>
      <w:r w:rsidR="002577A4">
        <w:rPr>
          <w:sz w:val="24"/>
          <w:szCs w:val="24"/>
        </w:rPr>
        <w:t>_</w:t>
      </w:r>
      <w:r w:rsidRPr="00AF1338">
        <w:rPr>
          <w:sz w:val="24"/>
          <w:szCs w:val="24"/>
        </w:rPr>
        <w:t xml:space="preserve">. </w:t>
      </w:r>
    </w:p>
    <w:p w:rsidR="00F739CF" w:rsidRPr="00AF1338" w:rsidP="00F739CF" w14:paraId="5F585259" w14:textId="77777777">
      <w:pPr>
        <w:tabs>
          <w:tab w:val="center" w:pos="6816"/>
        </w:tabs>
        <w:spacing w:after="0" w:line="224" w:lineRule="auto"/>
        <w:ind w:left="0" w:right="0" w:firstLine="0"/>
        <w:jc w:val="left"/>
        <w:rPr>
          <w:sz w:val="24"/>
          <w:szCs w:val="24"/>
        </w:rPr>
      </w:pPr>
    </w:p>
    <w:p w:rsidR="00F739CF" w:rsidRPr="00AF1338" w:rsidP="00F739CF" w14:paraId="5A5C0B54" w14:textId="77777777">
      <w:pPr>
        <w:tabs>
          <w:tab w:val="center" w:pos="6816"/>
        </w:tabs>
        <w:spacing w:after="0" w:line="224" w:lineRule="auto"/>
        <w:ind w:left="0" w:right="0" w:firstLine="0"/>
        <w:jc w:val="left"/>
        <w:rPr>
          <w:sz w:val="24"/>
          <w:szCs w:val="24"/>
        </w:rPr>
      </w:pPr>
    </w:p>
    <w:p w:rsidR="00F739CF" w:rsidRPr="00AF1338" w:rsidP="00F739CF" w14:paraId="182B8982" w14:textId="77777777">
      <w:pPr>
        <w:tabs>
          <w:tab w:val="center" w:pos="6816"/>
        </w:tabs>
        <w:spacing w:after="0" w:line="224" w:lineRule="auto"/>
        <w:ind w:left="0" w:right="0" w:firstLine="0"/>
        <w:jc w:val="left"/>
        <w:rPr>
          <w:sz w:val="24"/>
          <w:szCs w:val="24"/>
        </w:rPr>
      </w:pPr>
    </w:p>
    <w:p w:rsidR="00F739CF" w:rsidRPr="00AF1338" w:rsidP="00F739CF" w14:paraId="5946FA98" w14:textId="77777777">
      <w:pPr>
        <w:tabs>
          <w:tab w:val="center" w:pos="6816"/>
        </w:tabs>
        <w:spacing w:after="0" w:line="224" w:lineRule="auto"/>
        <w:ind w:left="0" w:right="0" w:firstLine="0"/>
        <w:jc w:val="left"/>
        <w:rPr>
          <w:sz w:val="24"/>
          <w:szCs w:val="24"/>
        </w:rPr>
      </w:pPr>
      <w:r w:rsidRPr="00AF1338">
        <w:rPr>
          <w:sz w:val="24"/>
          <w:szCs w:val="24"/>
        </w:rPr>
        <w:t>______________________________                         _______________________________</w:t>
      </w:r>
    </w:p>
    <w:p w:rsidR="00F739CF" w:rsidRPr="00AF1338" w:rsidP="00F739CF" w14:paraId="1308862B" w14:textId="77777777">
      <w:pPr>
        <w:tabs>
          <w:tab w:val="center" w:pos="6816"/>
        </w:tabs>
        <w:spacing w:after="0" w:line="224" w:lineRule="auto"/>
        <w:ind w:left="0" w:right="0" w:firstLine="0"/>
        <w:jc w:val="left"/>
        <w:rPr>
          <w:sz w:val="24"/>
          <w:szCs w:val="24"/>
        </w:rPr>
      </w:pPr>
      <w:r w:rsidRPr="00AF1338">
        <w:rPr>
          <w:sz w:val="24"/>
          <w:szCs w:val="24"/>
        </w:rPr>
        <w:t xml:space="preserve">                         Mayor</w:t>
      </w:r>
      <w:r w:rsidRPr="00AF1338">
        <w:rPr>
          <w:sz w:val="24"/>
          <w:szCs w:val="24"/>
        </w:rPr>
        <w:tab/>
        <w:t xml:space="preserve">          Senior Administrative Officer</w:t>
      </w:r>
    </w:p>
    <w:p w:rsidR="00F739CF" w:rsidP="00F739CF" w14:paraId="490FD725" w14:textId="77777777">
      <w:pPr>
        <w:ind w:left="0" w:right="9" w:firstLine="0"/>
        <w:jc w:val="left"/>
        <w:rPr>
          <w:sz w:val="24"/>
          <w:szCs w:val="24"/>
        </w:rPr>
      </w:pPr>
    </w:p>
    <w:p w:rsidR="00F739CF" w:rsidP="00F739CF" w14:paraId="7FBD70C4" w14:textId="77777777">
      <w:pPr>
        <w:ind w:left="0" w:right="9" w:firstLine="0"/>
        <w:jc w:val="left"/>
        <w:rPr>
          <w:sz w:val="24"/>
          <w:szCs w:val="24"/>
        </w:rPr>
      </w:pPr>
    </w:p>
    <w:p w:rsidR="00F739CF" w:rsidRPr="00C6312A" w:rsidP="00F739CF" w14:paraId="219C169A" w14:textId="1592593E">
      <w:pPr>
        <w:autoSpaceDE w:val="0"/>
        <w:autoSpaceDN w:val="0"/>
        <w:adjustRightInd w:val="0"/>
        <w:spacing w:after="0" w:line="240" w:lineRule="auto"/>
        <w:ind w:left="0" w:right="0" w:firstLine="0"/>
        <w:rPr>
          <w:b/>
          <w:bCs/>
          <w:sz w:val="24"/>
          <w:szCs w:val="24"/>
        </w:rPr>
      </w:pPr>
      <w:r w:rsidRPr="005A6987">
        <w:rPr>
          <w:b/>
          <w:bCs/>
          <w:sz w:val="23"/>
          <w:szCs w:val="23"/>
        </w:rPr>
        <w:t xml:space="preserve">I hereby certified that this Bylaw No. xxxxxxx has been made in accordance with the requirements </w:t>
      </w:r>
      <w:r w:rsidRPr="00C6312A">
        <w:rPr>
          <w:b/>
          <w:bCs/>
          <w:sz w:val="24"/>
          <w:szCs w:val="24"/>
        </w:rPr>
        <w:t xml:space="preserve">of the </w:t>
      </w:r>
      <w:r w:rsidR="0015574E">
        <w:rPr>
          <w:b/>
          <w:bCs/>
          <w:sz w:val="24"/>
          <w:szCs w:val="24"/>
        </w:rPr>
        <w:t>[</w:t>
      </w:r>
      <w:r w:rsidRPr="00037E65" w:rsidR="00037E65">
        <w:rPr>
          <w:b/>
          <w:bCs/>
          <w:sz w:val="24"/>
          <w:szCs w:val="24"/>
          <w:highlight w:val="yellow"/>
        </w:rPr>
        <w:t>insert the applicable Act:</w:t>
      </w:r>
      <w:r w:rsidR="00037E65">
        <w:rPr>
          <w:b/>
          <w:bCs/>
          <w:sz w:val="24"/>
          <w:szCs w:val="24"/>
          <w:highlight w:val="yellow"/>
        </w:rPr>
        <w:t xml:space="preserve"> </w:t>
      </w:r>
      <w:r w:rsidRPr="00037E65" w:rsidR="0015574E">
        <w:rPr>
          <w:b/>
          <w:bCs/>
          <w:i/>
          <w:sz w:val="24"/>
          <w:szCs w:val="24"/>
          <w:highlight w:val="yellow"/>
        </w:rPr>
        <w:t>Charter Communities Act</w:t>
      </w:r>
      <w:r w:rsidRPr="00B87441" w:rsidR="0015574E">
        <w:rPr>
          <w:b/>
          <w:bCs/>
          <w:sz w:val="24"/>
          <w:szCs w:val="24"/>
          <w:highlight w:val="yellow"/>
        </w:rPr>
        <w:t>/</w:t>
      </w:r>
      <w:r w:rsidRPr="00037E65" w:rsidR="0015574E">
        <w:rPr>
          <w:b/>
          <w:bCs/>
          <w:i/>
          <w:sz w:val="24"/>
          <w:szCs w:val="24"/>
          <w:highlight w:val="yellow"/>
        </w:rPr>
        <w:t>Cities, Towns and Villages Act</w:t>
      </w:r>
      <w:r w:rsidR="00632375">
        <w:rPr>
          <w:b/>
          <w:bCs/>
          <w:sz w:val="24"/>
          <w:szCs w:val="24"/>
          <w:highlight w:val="yellow"/>
        </w:rPr>
        <w:t xml:space="preserve">, </w:t>
      </w:r>
      <w:r w:rsidRPr="00037E65">
        <w:rPr>
          <w:b/>
          <w:bCs/>
          <w:i/>
          <w:sz w:val="24"/>
          <w:szCs w:val="24"/>
          <w:highlight w:val="yellow"/>
        </w:rPr>
        <w:t>Hamlets Act</w:t>
      </w:r>
      <w:r w:rsidR="00632375">
        <w:rPr>
          <w:b/>
          <w:bCs/>
          <w:i/>
          <w:sz w:val="24"/>
          <w:szCs w:val="24"/>
          <w:highlight w:val="yellow"/>
        </w:rPr>
        <w:t xml:space="preserve"> </w:t>
      </w:r>
      <w:r w:rsidR="00632375">
        <w:rPr>
          <w:b/>
          <w:bCs/>
          <w:sz w:val="24"/>
          <w:szCs w:val="24"/>
          <w:highlight w:val="yellow"/>
        </w:rPr>
        <w:t>as applicable</w:t>
      </w:r>
      <w:r w:rsidR="0015574E">
        <w:rPr>
          <w:b/>
          <w:bCs/>
          <w:sz w:val="24"/>
          <w:szCs w:val="24"/>
        </w:rPr>
        <w:t>]</w:t>
      </w:r>
      <w:r w:rsidRPr="00C6312A">
        <w:rPr>
          <w:b/>
          <w:bCs/>
          <w:sz w:val="24"/>
          <w:szCs w:val="24"/>
        </w:rPr>
        <w:t xml:space="preserve"> and the bylaws of the </w:t>
      </w:r>
      <w:r w:rsidR="00290837">
        <w:rPr>
          <w:b/>
          <w:bCs/>
          <w:sz w:val="24"/>
          <w:szCs w:val="24"/>
        </w:rPr>
        <w:t>Municipality</w:t>
      </w:r>
      <w:r w:rsidRPr="00C6312A">
        <w:rPr>
          <w:b/>
          <w:bCs/>
          <w:sz w:val="24"/>
          <w:szCs w:val="24"/>
        </w:rPr>
        <w:t>.</w:t>
      </w:r>
    </w:p>
    <w:p w:rsidR="00F739CF" w:rsidRPr="00C6312A" w:rsidP="00F739CF" w14:paraId="7C1BCE1C" w14:textId="77777777">
      <w:pPr>
        <w:autoSpaceDE w:val="0"/>
        <w:autoSpaceDN w:val="0"/>
        <w:adjustRightInd w:val="0"/>
        <w:spacing w:after="0" w:line="240" w:lineRule="auto"/>
        <w:ind w:left="0" w:right="0" w:firstLine="0"/>
        <w:rPr>
          <w:b/>
          <w:bCs/>
          <w:sz w:val="24"/>
          <w:szCs w:val="24"/>
        </w:rPr>
      </w:pPr>
    </w:p>
    <w:p w:rsidR="00F739CF" w:rsidP="00F739CF" w14:paraId="51BF02E7" w14:textId="52344452">
      <w:pPr>
        <w:autoSpaceDE w:val="0"/>
        <w:autoSpaceDN w:val="0"/>
        <w:adjustRightInd w:val="0"/>
        <w:spacing w:after="0" w:line="240" w:lineRule="auto"/>
        <w:ind w:left="0" w:right="0" w:firstLine="0"/>
        <w:rPr>
          <w:b/>
          <w:bCs/>
          <w:sz w:val="24"/>
          <w:szCs w:val="24"/>
        </w:rPr>
      </w:pPr>
      <w:r w:rsidRPr="00C6312A">
        <w:rPr>
          <w:b/>
          <w:bCs/>
          <w:sz w:val="24"/>
          <w:szCs w:val="24"/>
        </w:rPr>
        <w:t>Certified this ___________ day of _________________, 202</w:t>
      </w:r>
      <w:r w:rsidR="002577A4">
        <w:rPr>
          <w:b/>
          <w:bCs/>
          <w:sz w:val="24"/>
          <w:szCs w:val="24"/>
        </w:rPr>
        <w:t>_</w:t>
      </w:r>
      <w:r w:rsidRPr="00C6312A">
        <w:rPr>
          <w:b/>
          <w:bCs/>
          <w:sz w:val="24"/>
          <w:szCs w:val="24"/>
        </w:rPr>
        <w:t>.</w:t>
      </w:r>
    </w:p>
    <w:p w:rsidR="00F739CF" w:rsidP="00F739CF" w14:paraId="27DF4624" w14:textId="77777777">
      <w:pPr>
        <w:autoSpaceDE w:val="0"/>
        <w:autoSpaceDN w:val="0"/>
        <w:adjustRightInd w:val="0"/>
        <w:spacing w:after="0" w:line="240" w:lineRule="auto"/>
        <w:ind w:left="0" w:right="0" w:firstLine="0"/>
        <w:rPr>
          <w:b/>
          <w:bCs/>
          <w:sz w:val="24"/>
          <w:szCs w:val="24"/>
        </w:rPr>
      </w:pPr>
    </w:p>
    <w:p w:rsidR="00F739CF" w:rsidP="00F739CF" w14:paraId="3B928DF9" w14:textId="77777777">
      <w:pPr>
        <w:autoSpaceDE w:val="0"/>
        <w:autoSpaceDN w:val="0"/>
        <w:adjustRightInd w:val="0"/>
        <w:spacing w:after="0" w:line="240" w:lineRule="auto"/>
        <w:ind w:left="0" w:right="0" w:firstLine="0"/>
        <w:rPr>
          <w:b/>
          <w:bCs/>
          <w:sz w:val="24"/>
          <w:szCs w:val="24"/>
        </w:rPr>
      </w:pPr>
      <w:r>
        <w:rPr>
          <w:b/>
          <w:bCs/>
          <w:sz w:val="24"/>
          <w:szCs w:val="24"/>
        </w:rPr>
        <w:t xml:space="preserve">____________________________ </w:t>
      </w:r>
    </w:p>
    <w:p w:rsidR="00F739CF" w:rsidP="00F739CF" w14:paraId="005D5A75" w14:textId="77777777">
      <w:pPr>
        <w:autoSpaceDE w:val="0"/>
        <w:autoSpaceDN w:val="0"/>
        <w:adjustRightInd w:val="0"/>
        <w:spacing w:after="0" w:line="240" w:lineRule="auto"/>
        <w:ind w:left="0" w:right="0" w:firstLine="0"/>
        <w:rPr>
          <w:b/>
          <w:bCs/>
          <w:sz w:val="24"/>
          <w:szCs w:val="24"/>
        </w:rPr>
      </w:pPr>
      <w:r>
        <w:rPr>
          <w:b/>
          <w:bCs/>
          <w:sz w:val="24"/>
          <w:szCs w:val="24"/>
        </w:rPr>
        <w:t>Senior Administrative Officer</w:t>
      </w:r>
    </w:p>
    <w:p w:rsidR="00F739CF" w:rsidP="00F739CF" w14:paraId="1863FB8B" w14:textId="77777777">
      <w:pPr>
        <w:autoSpaceDE w:val="0"/>
        <w:autoSpaceDN w:val="0"/>
        <w:adjustRightInd w:val="0"/>
        <w:spacing w:after="0" w:line="240" w:lineRule="auto"/>
        <w:ind w:left="0" w:right="0" w:firstLine="0"/>
        <w:rPr>
          <w:b/>
          <w:bCs/>
          <w:sz w:val="24"/>
          <w:szCs w:val="24"/>
        </w:rPr>
      </w:pPr>
    </w:p>
    <w:p w:rsidR="00F739CF" w:rsidRPr="00AF1338" w:rsidP="006A7476" w14:paraId="4EB5D073" w14:textId="77777777">
      <w:pPr>
        <w:spacing w:after="0" w:line="240" w:lineRule="auto"/>
        <w:ind w:left="2880" w:right="0" w:firstLine="720"/>
        <w:jc w:val="left"/>
        <w:rPr>
          <w:b/>
          <w:bCs/>
          <w:noProof/>
          <w:sz w:val="24"/>
          <w:szCs w:val="24"/>
        </w:rPr>
      </w:pPr>
      <w:r>
        <w:rPr>
          <w:b/>
          <w:bCs/>
          <w:sz w:val="24"/>
          <w:szCs w:val="24"/>
        </w:rPr>
        <w:br w:type="page"/>
      </w:r>
      <w:r w:rsidR="0015574E">
        <w:rPr>
          <w:b/>
          <w:bCs/>
          <w:noProof/>
          <w:sz w:val="24"/>
          <w:szCs w:val="24"/>
        </w:rPr>
        <w:t>[*COMMUNITY NAME*]</w:t>
      </w:r>
    </w:p>
    <w:p w:rsidR="00F739CF" w:rsidRPr="00AF1338" w:rsidP="00F739CF" w14:paraId="300AA287" w14:textId="77777777">
      <w:pPr>
        <w:spacing w:after="101" w:line="259" w:lineRule="auto"/>
        <w:ind w:left="0" w:right="0" w:firstLine="0"/>
        <w:jc w:val="center"/>
        <w:rPr>
          <w:b/>
          <w:bCs/>
          <w:sz w:val="24"/>
          <w:szCs w:val="24"/>
        </w:rPr>
      </w:pPr>
      <w:r w:rsidRPr="00AF1338">
        <w:rPr>
          <w:b/>
          <w:bCs/>
          <w:sz w:val="24"/>
          <w:szCs w:val="24"/>
        </w:rPr>
        <w:t xml:space="preserve">BY-LAW NO. </w:t>
      </w:r>
      <w:r w:rsidR="0015574E">
        <w:rPr>
          <w:b/>
          <w:bCs/>
          <w:sz w:val="24"/>
          <w:szCs w:val="24"/>
        </w:rPr>
        <w:t>[*1234”]</w:t>
      </w:r>
      <w:r w:rsidRPr="00AF1338">
        <w:rPr>
          <w:b/>
          <w:bCs/>
          <w:sz w:val="24"/>
          <w:szCs w:val="24"/>
        </w:rPr>
        <w:t xml:space="preserve"> </w:t>
      </w:r>
    </w:p>
    <w:p w:rsidR="00F739CF" w:rsidRPr="00AF1338" w:rsidP="00F739CF" w14:paraId="2309DD6D" w14:textId="77777777">
      <w:pPr>
        <w:spacing w:after="101" w:line="259" w:lineRule="auto"/>
        <w:ind w:left="0" w:right="0" w:firstLine="0"/>
        <w:jc w:val="center"/>
        <w:rPr>
          <w:b/>
          <w:bCs/>
          <w:sz w:val="24"/>
          <w:szCs w:val="24"/>
        </w:rPr>
      </w:pPr>
      <w:r w:rsidRPr="00AF1338">
        <w:rPr>
          <w:b/>
          <w:bCs/>
          <w:sz w:val="24"/>
          <w:szCs w:val="24"/>
        </w:rPr>
        <w:t>SCHEDULE “A"</w:t>
      </w:r>
    </w:p>
    <w:p w:rsidR="00290837" w:rsidP="00290837" w14:paraId="05309E02" w14:textId="543E487E">
      <w:pPr>
        <w:pStyle w:val="Heading2"/>
        <w:spacing w:after="0" w:line="259" w:lineRule="auto"/>
        <w:ind w:left="0" w:right="1032" w:firstLine="0"/>
        <w:jc w:val="center"/>
        <w:rPr>
          <w:b/>
          <w:bCs/>
          <w:sz w:val="24"/>
          <w:szCs w:val="24"/>
        </w:rPr>
      </w:pPr>
      <w:r>
        <w:rPr>
          <w:b/>
          <w:bCs/>
          <w:sz w:val="24"/>
          <w:szCs w:val="24"/>
        </w:rPr>
        <w:t xml:space="preserve">AREAS WITHIN THE </w:t>
      </w:r>
      <w:r>
        <w:rPr>
          <w:b/>
          <w:bCs/>
          <w:sz w:val="24"/>
          <w:szCs w:val="24"/>
        </w:rPr>
        <w:t>MUNICIPALITY IN WHICH</w:t>
      </w:r>
    </w:p>
    <w:p w:rsidR="00F739CF" w:rsidRPr="00AF1338" w:rsidP="00F739CF" w14:paraId="4C8063E8" w14:textId="746FF957">
      <w:pPr>
        <w:pStyle w:val="Heading2"/>
        <w:spacing w:after="756" w:line="259" w:lineRule="auto"/>
        <w:ind w:left="0" w:right="1032" w:firstLine="0"/>
        <w:jc w:val="center"/>
        <w:rPr>
          <w:b/>
          <w:bCs/>
          <w:sz w:val="24"/>
          <w:szCs w:val="24"/>
        </w:rPr>
      </w:pPr>
      <w:r>
        <w:rPr>
          <w:b/>
          <w:bCs/>
          <w:sz w:val="24"/>
          <w:szCs w:val="24"/>
        </w:rPr>
        <w:t>THIS BYLAW DOES NOT APPLY</w:t>
      </w:r>
    </w:p>
    <w:p w:rsidR="00F739CF" w:rsidRPr="00C6312A" w:rsidP="00F739CF" w14:paraId="748595CB" w14:textId="0539627F">
      <w:pPr>
        <w:ind w:left="0" w:firstLine="0"/>
        <w:jc w:val="center"/>
        <w:rPr>
          <w:b/>
        </w:rPr>
      </w:pPr>
      <w:r w:rsidRPr="00C6312A">
        <w:rPr>
          <w:highlight w:val="yellow"/>
        </w:rPr>
        <w:t>[</w:t>
      </w:r>
      <w:r w:rsidRPr="00C92B51">
        <w:rPr>
          <w:highlight w:val="yellow"/>
        </w:rPr>
        <w:t xml:space="preserve">Insert </w:t>
      </w:r>
      <w:r w:rsidRPr="00C92B51" w:rsidR="00C92B51">
        <w:rPr>
          <w:highlight w:val="yellow"/>
        </w:rPr>
        <w:t>m</w:t>
      </w:r>
      <w:r w:rsidRPr="00C92B51">
        <w:rPr>
          <w:highlight w:val="yellow"/>
        </w:rPr>
        <w:t>ap</w:t>
      </w:r>
      <w:r w:rsidRPr="00C92B51" w:rsidR="00C92B51">
        <w:rPr>
          <w:highlight w:val="yellow"/>
        </w:rPr>
        <w:t xml:space="preserve"> </w:t>
      </w:r>
      <w:r w:rsidRPr="00C92B51" w:rsidR="00C92B51">
        <w:rPr>
          <w:b/>
          <w:highlight w:val="yellow"/>
        </w:rPr>
        <w:t>OR</w:t>
      </w:r>
      <w:r w:rsidR="00C92B51">
        <w:rPr>
          <w:b/>
          <w:highlight w:val="yellow"/>
        </w:rPr>
        <w:t xml:space="preserve"> </w:t>
      </w:r>
      <w:r w:rsidRPr="00C92B51" w:rsidR="00C92B51">
        <w:rPr>
          <w:highlight w:val="yellow"/>
        </w:rPr>
        <w:t xml:space="preserve">if municipality deletes optional clauses 4.2(c) and 4.4(c) </w:t>
      </w:r>
      <w:r w:rsidR="00C92B51">
        <w:rPr>
          <w:highlight w:val="yellow"/>
        </w:rPr>
        <w:t>in the bylaw template, delete this Schedule entirely</w:t>
      </w:r>
      <w:r w:rsidRPr="00506C55">
        <w:rPr>
          <w:highlight w:val="yellow"/>
        </w:rPr>
        <w:t>]</w:t>
      </w:r>
    </w:p>
    <w:p w:rsidR="00F739CF" w:rsidRPr="00AF1338" w:rsidP="00F739CF" w14:paraId="43D076C5" w14:textId="77777777">
      <w:pPr>
        <w:ind w:left="2270" w:firstLine="0"/>
      </w:pPr>
    </w:p>
    <w:p w:rsidR="00F739CF" w:rsidRPr="00AF1338" w:rsidP="00F739CF" w14:paraId="2F693E4E" w14:textId="77777777">
      <w:pPr>
        <w:spacing w:after="248" w:line="259" w:lineRule="auto"/>
        <w:ind w:right="0"/>
        <w:rPr>
          <w:sz w:val="24"/>
          <w:szCs w:val="24"/>
        </w:rPr>
      </w:pPr>
    </w:p>
    <w:p w:rsidR="00F739CF" w:rsidRPr="00AF1338" w:rsidP="00F739CF" w14:paraId="73880EE6" w14:textId="77777777">
      <w:pPr>
        <w:spacing w:after="248" w:line="259" w:lineRule="auto"/>
        <w:ind w:right="0"/>
        <w:jc w:val="center"/>
        <w:rPr>
          <w:sz w:val="24"/>
          <w:szCs w:val="24"/>
        </w:rPr>
      </w:pPr>
    </w:p>
    <w:p w:rsidR="00F739CF" w:rsidRPr="00AF1338" w:rsidP="00F739CF" w14:paraId="45B08238" w14:textId="77777777">
      <w:pPr>
        <w:spacing w:after="248" w:line="259" w:lineRule="auto"/>
        <w:ind w:right="0"/>
        <w:rPr>
          <w:sz w:val="24"/>
          <w:szCs w:val="24"/>
        </w:rPr>
      </w:pPr>
    </w:p>
    <w:p w:rsidR="00F739CF" w:rsidRPr="00AF1338" w:rsidP="00F739CF" w14:paraId="1F807124" w14:textId="77777777">
      <w:pPr>
        <w:spacing w:after="248" w:line="259" w:lineRule="auto"/>
        <w:ind w:right="0"/>
        <w:rPr>
          <w:sz w:val="24"/>
          <w:szCs w:val="24"/>
        </w:rPr>
      </w:pPr>
    </w:p>
    <w:p w:rsidR="00F739CF" w:rsidRPr="00AF1338" w:rsidP="00F739CF" w14:paraId="1D8140E8" w14:textId="77777777">
      <w:pPr>
        <w:spacing w:after="248" w:line="259" w:lineRule="auto"/>
        <w:ind w:right="0"/>
        <w:rPr>
          <w:sz w:val="24"/>
          <w:szCs w:val="24"/>
        </w:rPr>
      </w:pPr>
    </w:p>
    <w:p w:rsidR="00F739CF" w:rsidRPr="00AF1338" w:rsidP="00F739CF" w14:paraId="02A3BB0F" w14:textId="77777777">
      <w:pPr>
        <w:spacing w:after="248" w:line="259" w:lineRule="auto"/>
        <w:ind w:right="0"/>
        <w:rPr>
          <w:sz w:val="24"/>
          <w:szCs w:val="24"/>
        </w:rPr>
      </w:pPr>
    </w:p>
    <w:p w:rsidR="00F739CF" w:rsidRPr="00AF1338" w:rsidP="00F739CF" w14:paraId="5E4BD975" w14:textId="77777777">
      <w:pPr>
        <w:spacing w:after="248" w:line="259" w:lineRule="auto"/>
        <w:ind w:right="0"/>
        <w:rPr>
          <w:sz w:val="24"/>
          <w:szCs w:val="24"/>
        </w:rPr>
      </w:pPr>
    </w:p>
    <w:p w:rsidR="00F739CF" w:rsidRPr="00AF1338" w:rsidP="00F739CF" w14:paraId="1EE24163" w14:textId="77777777">
      <w:pPr>
        <w:spacing w:after="248" w:line="259" w:lineRule="auto"/>
        <w:ind w:right="0"/>
        <w:rPr>
          <w:sz w:val="24"/>
          <w:szCs w:val="24"/>
        </w:rPr>
      </w:pPr>
    </w:p>
    <w:p w:rsidR="00F739CF" w:rsidRPr="00AF1338" w:rsidP="00F739CF" w14:paraId="68F34250" w14:textId="77777777">
      <w:pPr>
        <w:spacing w:after="248" w:line="259" w:lineRule="auto"/>
        <w:ind w:right="0"/>
        <w:rPr>
          <w:sz w:val="24"/>
          <w:szCs w:val="24"/>
        </w:rPr>
      </w:pPr>
    </w:p>
    <w:p w:rsidR="00F739CF" w:rsidRPr="00AF1338" w:rsidP="00F739CF" w14:paraId="5743DE9D" w14:textId="77777777">
      <w:pPr>
        <w:spacing w:after="248" w:line="259" w:lineRule="auto"/>
        <w:ind w:right="0"/>
        <w:rPr>
          <w:sz w:val="24"/>
          <w:szCs w:val="24"/>
        </w:rPr>
      </w:pPr>
    </w:p>
    <w:p w:rsidR="00F739CF" w:rsidRPr="00AF1338" w:rsidP="00F739CF" w14:paraId="61C007EC" w14:textId="77777777">
      <w:pPr>
        <w:spacing w:after="248" w:line="259" w:lineRule="auto"/>
        <w:ind w:right="0"/>
        <w:rPr>
          <w:sz w:val="24"/>
          <w:szCs w:val="24"/>
        </w:rPr>
      </w:pPr>
    </w:p>
    <w:p w:rsidR="00F739CF" w:rsidRPr="00AF1338" w:rsidP="00F739CF" w14:paraId="1EFCCF3D" w14:textId="77777777">
      <w:pPr>
        <w:spacing w:after="248" w:line="259" w:lineRule="auto"/>
        <w:ind w:right="0"/>
        <w:rPr>
          <w:sz w:val="24"/>
          <w:szCs w:val="24"/>
        </w:rPr>
      </w:pPr>
    </w:p>
    <w:p w:rsidR="00F739CF" w:rsidRPr="00AF1338" w:rsidP="00F739CF" w14:paraId="63A71D37" w14:textId="77777777">
      <w:pPr>
        <w:spacing w:after="248" w:line="259" w:lineRule="auto"/>
        <w:ind w:right="0"/>
        <w:rPr>
          <w:sz w:val="24"/>
          <w:szCs w:val="24"/>
        </w:rPr>
      </w:pPr>
    </w:p>
    <w:p w:rsidR="00F739CF" w:rsidRPr="00AF1338" w:rsidP="00F739CF" w14:paraId="1D18C0D1" w14:textId="77777777">
      <w:pPr>
        <w:spacing w:after="248" w:line="259" w:lineRule="auto"/>
        <w:ind w:right="0"/>
        <w:rPr>
          <w:sz w:val="24"/>
          <w:szCs w:val="24"/>
        </w:rPr>
      </w:pPr>
    </w:p>
    <w:p w:rsidR="00F739CF" w:rsidRPr="00AF1338" w:rsidP="00F739CF" w14:paraId="59A9D2BD" w14:textId="77777777">
      <w:pPr>
        <w:spacing w:after="248" w:line="259" w:lineRule="auto"/>
        <w:ind w:right="0"/>
        <w:rPr>
          <w:sz w:val="24"/>
          <w:szCs w:val="24"/>
        </w:rPr>
      </w:pPr>
    </w:p>
    <w:p w:rsidR="00F739CF" w:rsidRPr="00AF1338" w:rsidP="00F739CF" w14:paraId="63067B11" w14:textId="77777777">
      <w:pPr>
        <w:spacing w:after="248" w:line="259" w:lineRule="auto"/>
        <w:ind w:right="0"/>
        <w:rPr>
          <w:sz w:val="24"/>
          <w:szCs w:val="24"/>
        </w:rPr>
      </w:pPr>
    </w:p>
    <w:p w:rsidR="00F739CF" w:rsidRPr="00AF1338" w:rsidP="00F739CF" w14:paraId="0AAC3649" w14:textId="77777777">
      <w:pPr>
        <w:spacing w:after="248" w:line="259" w:lineRule="auto"/>
        <w:ind w:right="0"/>
        <w:rPr>
          <w:sz w:val="24"/>
          <w:szCs w:val="24"/>
        </w:rPr>
      </w:pPr>
    </w:p>
    <w:p w:rsidR="00F739CF" w:rsidRPr="00AF1338" w:rsidP="00F739CF" w14:paraId="0BAB52B5" w14:textId="77777777">
      <w:pPr>
        <w:spacing w:after="101" w:line="259" w:lineRule="auto"/>
        <w:ind w:left="0" w:right="0" w:firstLine="0"/>
        <w:jc w:val="center"/>
        <w:rPr>
          <w:b/>
          <w:bCs/>
          <w:noProof/>
          <w:sz w:val="24"/>
          <w:szCs w:val="24"/>
        </w:rPr>
      </w:pPr>
      <w:bookmarkStart w:id="2" w:name="_Hlk104741411"/>
      <w:bookmarkStart w:id="3" w:name="_Hlk104745058"/>
      <w:bookmarkStart w:id="4" w:name="_Hlk148457918"/>
      <w:r>
        <w:rPr>
          <w:b/>
          <w:bCs/>
          <w:noProof/>
          <w:sz w:val="24"/>
          <w:szCs w:val="24"/>
        </w:rPr>
        <w:t>[*COMMUNITY NAME*]</w:t>
      </w:r>
    </w:p>
    <w:p w:rsidR="00F739CF" w:rsidRPr="00AF1338" w:rsidP="00F739CF" w14:paraId="4690A878" w14:textId="77777777">
      <w:pPr>
        <w:spacing w:after="101" w:line="259" w:lineRule="auto"/>
        <w:ind w:left="0" w:right="0" w:firstLine="0"/>
        <w:jc w:val="center"/>
        <w:rPr>
          <w:b/>
          <w:bCs/>
          <w:sz w:val="24"/>
          <w:szCs w:val="24"/>
        </w:rPr>
      </w:pPr>
      <w:r w:rsidRPr="00AF1338">
        <w:rPr>
          <w:b/>
          <w:bCs/>
          <w:sz w:val="24"/>
          <w:szCs w:val="24"/>
        </w:rPr>
        <w:t xml:space="preserve">BY-LAW NO. </w:t>
      </w:r>
      <w:r w:rsidR="0015574E">
        <w:rPr>
          <w:b/>
          <w:bCs/>
          <w:sz w:val="24"/>
          <w:szCs w:val="24"/>
        </w:rPr>
        <w:t>[*1234*]</w:t>
      </w:r>
    </w:p>
    <w:p w:rsidR="00F739CF" w:rsidRPr="00AF1338" w:rsidP="00F739CF" w14:paraId="369BDEB5" w14:textId="4EBAAAB4">
      <w:pPr>
        <w:spacing w:after="101" w:line="259" w:lineRule="auto"/>
        <w:ind w:left="0" w:right="0" w:firstLine="0"/>
        <w:jc w:val="center"/>
        <w:rPr>
          <w:b/>
          <w:bCs/>
          <w:sz w:val="24"/>
          <w:szCs w:val="24"/>
        </w:rPr>
      </w:pPr>
      <w:r w:rsidRPr="00AF1338">
        <w:rPr>
          <w:b/>
          <w:bCs/>
          <w:sz w:val="24"/>
          <w:szCs w:val="24"/>
        </w:rPr>
        <w:t>SCHEDULE “B”</w:t>
      </w:r>
      <w:bookmarkEnd w:id="2"/>
      <w:r w:rsidRPr="00AF1338">
        <w:rPr>
          <w:b/>
          <w:bCs/>
          <w:sz w:val="24"/>
          <w:szCs w:val="24"/>
        </w:rPr>
        <w:t xml:space="preserve">  </w:t>
      </w:r>
      <w:r w:rsidRPr="00117A06" w:rsidR="00C92B51">
        <w:rPr>
          <w:bCs/>
          <w:sz w:val="24"/>
          <w:szCs w:val="24"/>
        </w:rPr>
        <w:t>[</w:t>
      </w:r>
      <w:r w:rsidRPr="00C92B51" w:rsidR="00C92B51">
        <w:rPr>
          <w:bCs/>
          <w:sz w:val="24"/>
          <w:szCs w:val="24"/>
          <w:highlight w:val="yellow"/>
        </w:rPr>
        <w:t>update to</w:t>
      </w:r>
      <w:r w:rsidRPr="00C92B51" w:rsidR="00C92B51">
        <w:rPr>
          <w:b/>
          <w:bCs/>
          <w:sz w:val="24"/>
          <w:szCs w:val="24"/>
          <w:highlight w:val="yellow"/>
        </w:rPr>
        <w:t xml:space="preserve"> ‘SCHEDULE “A”’</w:t>
      </w:r>
      <w:r w:rsidR="00C92B51">
        <w:rPr>
          <w:b/>
          <w:bCs/>
          <w:sz w:val="24"/>
          <w:szCs w:val="24"/>
          <w:highlight w:val="yellow"/>
        </w:rPr>
        <w:t xml:space="preserve"> </w:t>
      </w:r>
      <w:r w:rsidRPr="00C92B51" w:rsidR="00C92B51">
        <w:rPr>
          <w:sz w:val="24"/>
          <w:highlight w:val="yellow"/>
        </w:rPr>
        <w:t>if municipality deletes optional clause 4.2(c) in the bylaw template</w:t>
      </w:r>
      <w:r w:rsidR="00C92B51">
        <w:rPr>
          <w:sz w:val="24"/>
          <w:highlight w:val="yellow"/>
        </w:rPr>
        <w:t>]</w:t>
      </w:r>
    </w:p>
    <w:p w:rsidR="00F739CF" w:rsidRPr="00AF1338" w:rsidP="00F739CF" w14:paraId="14BB9ACD" w14:textId="77777777">
      <w:pPr>
        <w:spacing w:after="101" w:line="259" w:lineRule="auto"/>
        <w:ind w:left="0" w:right="0" w:firstLine="0"/>
        <w:jc w:val="center"/>
        <w:rPr>
          <w:b/>
          <w:bCs/>
          <w:sz w:val="24"/>
          <w:szCs w:val="24"/>
        </w:rPr>
      </w:pPr>
      <w:r w:rsidRPr="00AF1338">
        <w:rPr>
          <w:b/>
          <w:bCs/>
          <w:sz w:val="24"/>
          <w:szCs w:val="24"/>
        </w:rPr>
        <w:t>OFFENSES AND FEES</w:t>
      </w:r>
    </w:p>
    <w:bookmarkEnd w:id="3"/>
    <w:p w:rsidR="00F739CF" w:rsidP="00F739CF" w14:paraId="7C2E642A" w14:textId="544A0BB8">
      <w:pPr>
        <w:ind w:left="0" w:firstLine="0"/>
        <w:rPr>
          <w:b/>
          <w:bCs/>
          <w:sz w:val="24"/>
          <w:szCs w:val="24"/>
        </w:rPr>
      </w:pPr>
    </w:p>
    <w:p w:rsidR="00290837" w:rsidRPr="00AF1338" w:rsidP="00F739CF" w14:paraId="78BD7274" w14:textId="77777777">
      <w:pPr>
        <w:ind w:left="0" w:firstLine="0"/>
        <w:rPr>
          <w:b/>
          <w:bCs/>
          <w:sz w:val="24"/>
          <w:szCs w:val="24"/>
        </w:rPr>
      </w:pPr>
      <w:r>
        <w:rPr>
          <w:b/>
          <w:bCs/>
          <w:sz w:val="24"/>
          <w:szCs w:val="24"/>
        </w:rPr>
        <w:tab/>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356"/>
        <w:gridCol w:w="3357"/>
        <w:gridCol w:w="3357"/>
      </w:tblGrid>
      <w:tr w14:paraId="4B522C49" w14:textId="77777777" w:rsidTr="0029083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3356" w:type="dxa"/>
          </w:tcPr>
          <w:p w:rsidR="00290837" w:rsidP="00F739CF" w14:paraId="2360E9AA" w14:textId="3E82A9C6">
            <w:pPr>
              <w:spacing w:after="44" w:line="226" w:lineRule="auto"/>
              <w:ind w:left="0" w:right="178" w:firstLine="0"/>
              <w:jc w:val="both"/>
              <w:rPr>
                <w:b/>
                <w:bCs/>
                <w:color w:val="000000"/>
                <w:sz w:val="24"/>
                <w:szCs w:val="24"/>
                <w:lang w:val="en-CA" w:eastAsia="en-CA" w:bidi="ar-SA"/>
              </w:rPr>
            </w:pPr>
            <w:r>
              <w:rPr>
                <w:b/>
                <w:bCs/>
                <w:color w:val="000000"/>
                <w:sz w:val="24"/>
                <w:szCs w:val="24"/>
                <w:lang w:val="en-CA" w:eastAsia="en-CA" w:bidi="ar-SA"/>
              </w:rPr>
              <w:t>OFFENCE</w:t>
            </w:r>
          </w:p>
        </w:tc>
        <w:tc>
          <w:tcPr>
            <w:tcW w:w="3357" w:type="dxa"/>
          </w:tcPr>
          <w:p w:rsidR="00290837" w:rsidP="00F739CF" w14:paraId="57F0DA40" w14:textId="535BA6F0">
            <w:pPr>
              <w:spacing w:after="44" w:line="226" w:lineRule="auto"/>
              <w:ind w:left="0" w:right="178" w:firstLine="0"/>
              <w:jc w:val="both"/>
              <w:rPr>
                <w:b/>
                <w:bCs/>
                <w:color w:val="000000"/>
                <w:sz w:val="24"/>
                <w:szCs w:val="24"/>
                <w:lang w:val="en-CA" w:eastAsia="en-CA" w:bidi="ar-SA"/>
              </w:rPr>
            </w:pPr>
            <w:r>
              <w:rPr>
                <w:b/>
                <w:bCs/>
                <w:color w:val="000000"/>
                <w:sz w:val="24"/>
                <w:szCs w:val="24"/>
                <w:lang w:val="en-CA" w:eastAsia="en-CA" w:bidi="ar-SA"/>
              </w:rPr>
              <w:t>SECTION</w:t>
            </w:r>
          </w:p>
        </w:tc>
        <w:tc>
          <w:tcPr>
            <w:tcW w:w="3357" w:type="dxa"/>
          </w:tcPr>
          <w:p w:rsidR="00290837" w:rsidP="00F739CF" w14:paraId="4DF1ABA1" w14:textId="5C965A33">
            <w:pPr>
              <w:spacing w:after="44" w:line="226" w:lineRule="auto"/>
              <w:ind w:left="0" w:right="178" w:firstLine="0"/>
              <w:jc w:val="both"/>
              <w:rPr>
                <w:b/>
                <w:bCs/>
                <w:color w:val="000000"/>
                <w:sz w:val="24"/>
                <w:szCs w:val="24"/>
                <w:lang w:val="en-CA" w:eastAsia="en-CA" w:bidi="ar-SA"/>
              </w:rPr>
            </w:pPr>
            <w:r>
              <w:rPr>
                <w:b/>
                <w:bCs/>
                <w:color w:val="000000"/>
                <w:sz w:val="24"/>
                <w:szCs w:val="24"/>
                <w:lang w:val="en-CA" w:eastAsia="en-CA" w:bidi="ar-SA"/>
              </w:rPr>
              <w:t>Ticket</w:t>
            </w:r>
          </w:p>
        </w:tc>
      </w:tr>
      <w:tr w14:paraId="6800A0A1" w14:textId="77777777" w:rsidTr="00290837">
        <w:tblPrEx>
          <w:tblW w:w="0" w:type="auto"/>
          <w:tblInd w:w="0" w:type="dxa"/>
          <w:tblCellMar>
            <w:top w:w="0" w:type="dxa"/>
            <w:left w:w="108" w:type="dxa"/>
            <w:bottom w:w="0" w:type="dxa"/>
            <w:right w:w="108" w:type="dxa"/>
          </w:tblCellMar>
          <w:tblLook w:val="04A0"/>
        </w:tblPrEx>
        <w:tc>
          <w:tcPr>
            <w:tcW w:w="3356" w:type="dxa"/>
          </w:tcPr>
          <w:p w:rsidR="00290837" w:rsidRPr="00B87441" w:rsidP="00F739CF" w14:paraId="0BCCA62E" w14:textId="77777777">
            <w:pPr>
              <w:spacing w:after="44" w:line="226" w:lineRule="auto"/>
              <w:ind w:left="0" w:right="178" w:firstLine="0"/>
              <w:jc w:val="both"/>
              <w:rPr>
                <w:color w:val="000000"/>
                <w:sz w:val="24"/>
                <w:szCs w:val="22"/>
                <w:lang w:val="en-US" w:eastAsia="en-CA" w:bidi="ar-SA"/>
              </w:rPr>
            </w:pPr>
            <w:r w:rsidRPr="00B87441">
              <w:rPr>
                <w:color w:val="000000"/>
                <w:sz w:val="24"/>
                <w:szCs w:val="22"/>
                <w:lang w:val="en-US" w:eastAsia="en-CA" w:bidi="ar-SA"/>
              </w:rPr>
              <w:t>Discharging a firearm</w:t>
            </w:r>
          </w:p>
          <w:p w:rsidR="00290837" w:rsidRPr="00B87441" w:rsidP="00F739CF" w14:paraId="2A79BC78" w14:textId="14A151D2">
            <w:pPr>
              <w:spacing w:after="44" w:line="226" w:lineRule="auto"/>
              <w:ind w:left="0" w:right="178" w:firstLine="0"/>
              <w:jc w:val="both"/>
              <w:rPr>
                <w:b/>
                <w:bCs/>
                <w:color w:val="000000"/>
                <w:sz w:val="24"/>
                <w:szCs w:val="24"/>
                <w:lang w:val="en-CA" w:eastAsia="en-CA" w:bidi="ar-SA"/>
              </w:rPr>
            </w:pPr>
          </w:p>
        </w:tc>
        <w:tc>
          <w:tcPr>
            <w:tcW w:w="3357" w:type="dxa"/>
          </w:tcPr>
          <w:p w:rsidR="00290837" w:rsidRPr="00B87441" w:rsidP="00F739CF" w14:paraId="1B401A2B" w14:textId="22764292">
            <w:pPr>
              <w:spacing w:after="44" w:line="226" w:lineRule="auto"/>
              <w:ind w:left="0" w:right="178" w:firstLine="0"/>
              <w:jc w:val="both"/>
              <w:rPr>
                <w:bCs/>
                <w:color w:val="000000"/>
                <w:sz w:val="24"/>
                <w:szCs w:val="24"/>
                <w:lang w:val="en-CA" w:eastAsia="en-CA" w:bidi="ar-SA"/>
              </w:rPr>
            </w:pPr>
            <w:r w:rsidRPr="00B87441">
              <w:rPr>
                <w:bCs/>
                <w:color w:val="000000"/>
                <w:sz w:val="24"/>
                <w:szCs w:val="24"/>
                <w:lang w:val="en-CA" w:eastAsia="en-CA" w:bidi="ar-SA"/>
              </w:rPr>
              <w:t xml:space="preserve">4.1 </w:t>
            </w:r>
          </w:p>
        </w:tc>
        <w:tc>
          <w:tcPr>
            <w:tcW w:w="3357" w:type="dxa"/>
          </w:tcPr>
          <w:p w:rsidR="00290837" w:rsidP="00F739CF" w14:paraId="05389D8B" w14:textId="0CCEBCD3">
            <w:pPr>
              <w:spacing w:after="44" w:line="226" w:lineRule="auto"/>
              <w:ind w:left="0" w:right="178" w:firstLine="0"/>
              <w:jc w:val="both"/>
              <w:rPr>
                <w:b/>
                <w:bCs/>
                <w:color w:val="000000"/>
                <w:sz w:val="24"/>
                <w:szCs w:val="24"/>
                <w:lang w:val="en-CA" w:eastAsia="en-CA" w:bidi="ar-SA"/>
              </w:rPr>
            </w:pPr>
            <w:r w:rsidRPr="00B87441">
              <w:rPr>
                <w:b/>
                <w:bCs/>
                <w:color w:val="000000"/>
                <w:sz w:val="24"/>
                <w:szCs w:val="24"/>
                <w:highlight w:val="yellow"/>
                <w:lang w:val="en-CA" w:eastAsia="en-CA" w:bidi="ar-SA"/>
              </w:rPr>
              <w:t>[*$insert*]</w:t>
            </w:r>
          </w:p>
        </w:tc>
      </w:tr>
      <w:tr w14:paraId="20146CEC" w14:textId="77777777" w:rsidTr="00290837">
        <w:tblPrEx>
          <w:tblW w:w="0" w:type="auto"/>
          <w:tblInd w:w="0" w:type="dxa"/>
          <w:tblCellMar>
            <w:top w:w="0" w:type="dxa"/>
            <w:left w:w="108" w:type="dxa"/>
            <w:bottom w:w="0" w:type="dxa"/>
            <w:right w:w="108" w:type="dxa"/>
          </w:tblCellMar>
          <w:tblLook w:val="04A0"/>
        </w:tblPrEx>
        <w:tc>
          <w:tcPr>
            <w:tcW w:w="3356" w:type="dxa"/>
          </w:tcPr>
          <w:p w:rsidR="00290837" w:rsidRPr="00B87441" w:rsidP="00F739CF" w14:paraId="0FB93D32" w14:textId="77777777">
            <w:pPr>
              <w:spacing w:after="44" w:line="226" w:lineRule="auto"/>
              <w:ind w:left="0" w:right="178" w:firstLine="0"/>
              <w:jc w:val="both"/>
              <w:rPr>
                <w:color w:val="000000"/>
                <w:sz w:val="24"/>
                <w:szCs w:val="22"/>
                <w:lang w:val="en-US" w:eastAsia="en-CA" w:bidi="ar-SA"/>
              </w:rPr>
            </w:pPr>
            <w:r w:rsidRPr="00B87441">
              <w:rPr>
                <w:color w:val="000000"/>
                <w:sz w:val="24"/>
                <w:szCs w:val="22"/>
                <w:lang w:val="en-US" w:eastAsia="en-CA" w:bidi="ar-SA"/>
              </w:rPr>
              <w:t>Transporting a loaded firearm</w:t>
            </w:r>
          </w:p>
          <w:p w:rsidR="00290837" w:rsidRPr="00B87441" w:rsidP="00F739CF" w14:paraId="7B1F3719" w14:textId="450FF1BA">
            <w:pPr>
              <w:spacing w:after="44" w:line="226" w:lineRule="auto"/>
              <w:ind w:left="0" w:right="178" w:firstLine="0"/>
              <w:jc w:val="both"/>
              <w:rPr>
                <w:b/>
                <w:bCs/>
                <w:color w:val="000000"/>
                <w:sz w:val="24"/>
                <w:szCs w:val="24"/>
                <w:lang w:val="en-CA" w:eastAsia="en-CA" w:bidi="ar-SA"/>
              </w:rPr>
            </w:pPr>
          </w:p>
        </w:tc>
        <w:tc>
          <w:tcPr>
            <w:tcW w:w="3357" w:type="dxa"/>
          </w:tcPr>
          <w:p w:rsidR="00290837" w:rsidRPr="00B87441" w:rsidP="00F739CF" w14:paraId="7791A886" w14:textId="1CD49874">
            <w:pPr>
              <w:spacing w:after="44" w:line="226" w:lineRule="auto"/>
              <w:ind w:left="0" w:right="178" w:firstLine="0"/>
              <w:jc w:val="both"/>
              <w:rPr>
                <w:bCs/>
                <w:color w:val="000000"/>
                <w:sz w:val="24"/>
                <w:szCs w:val="24"/>
                <w:lang w:val="en-CA" w:eastAsia="en-CA" w:bidi="ar-SA"/>
              </w:rPr>
            </w:pPr>
            <w:r w:rsidRPr="00B87441">
              <w:rPr>
                <w:bCs/>
                <w:color w:val="000000"/>
                <w:sz w:val="24"/>
                <w:szCs w:val="24"/>
                <w:lang w:val="en-CA" w:eastAsia="en-CA" w:bidi="ar-SA"/>
              </w:rPr>
              <w:t>4.3</w:t>
            </w:r>
          </w:p>
        </w:tc>
        <w:tc>
          <w:tcPr>
            <w:tcW w:w="3357" w:type="dxa"/>
          </w:tcPr>
          <w:p w:rsidR="00290837" w:rsidP="00F739CF" w14:paraId="29FB12FE" w14:textId="617774D3">
            <w:pPr>
              <w:spacing w:after="44" w:line="226" w:lineRule="auto"/>
              <w:ind w:left="0" w:right="178" w:firstLine="0"/>
              <w:jc w:val="both"/>
              <w:rPr>
                <w:b/>
                <w:bCs/>
                <w:color w:val="000000"/>
                <w:sz w:val="24"/>
                <w:szCs w:val="24"/>
                <w:lang w:val="en-CA" w:eastAsia="en-CA" w:bidi="ar-SA"/>
              </w:rPr>
            </w:pPr>
            <w:r w:rsidRPr="00B87441">
              <w:rPr>
                <w:b/>
                <w:bCs/>
                <w:color w:val="000000"/>
                <w:sz w:val="24"/>
                <w:szCs w:val="24"/>
                <w:highlight w:val="yellow"/>
                <w:lang w:val="en-CA" w:eastAsia="en-CA" w:bidi="ar-SA"/>
              </w:rPr>
              <w:t>[*$insert*]</w:t>
            </w:r>
          </w:p>
        </w:tc>
      </w:tr>
      <w:tr w14:paraId="598E01F3" w14:textId="77777777" w:rsidTr="00290837">
        <w:tblPrEx>
          <w:tblW w:w="0" w:type="auto"/>
          <w:tblInd w:w="0" w:type="dxa"/>
          <w:tblCellMar>
            <w:top w:w="0" w:type="dxa"/>
            <w:left w:w="108" w:type="dxa"/>
            <w:bottom w:w="0" w:type="dxa"/>
            <w:right w:w="108" w:type="dxa"/>
          </w:tblCellMar>
          <w:tblLook w:val="04A0"/>
        </w:tblPrEx>
        <w:tc>
          <w:tcPr>
            <w:tcW w:w="3356" w:type="dxa"/>
          </w:tcPr>
          <w:p w:rsidR="00290837" w:rsidRPr="00B87441" w:rsidP="00F739CF" w14:paraId="10CA79C4" w14:textId="77777777">
            <w:pPr>
              <w:spacing w:after="44" w:line="226" w:lineRule="auto"/>
              <w:ind w:left="0" w:right="178" w:firstLine="0"/>
              <w:jc w:val="both"/>
              <w:rPr>
                <w:color w:val="000000"/>
                <w:sz w:val="24"/>
                <w:szCs w:val="22"/>
                <w:lang w:val="en-US" w:eastAsia="en-CA" w:bidi="ar-SA"/>
              </w:rPr>
            </w:pPr>
            <w:r w:rsidRPr="00B87441">
              <w:rPr>
                <w:color w:val="000000"/>
                <w:sz w:val="24"/>
                <w:szCs w:val="22"/>
                <w:lang w:val="en-US" w:eastAsia="en-CA" w:bidi="ar-SA"/>
              </w:rPr>
              <w:t>Obstructing a Peace Officer</w:t>
            </w:r>
          </w:p>
          <w:p w:rsidR="00290837" w:rsidRPr="00B87441" w:rsidP="00F739CF" w14:paraId="4AA35A9F" w14:textId="506D6BB9">
            <w:pPr>
              <w:spacing w:after="44" w:line="226" w:lineRule="auto"/>
              <w:ind w:left="0" w:right="178" w:firstLine="0"/>
              <w:jc w:val="both"/>
              <w:rPr>
                <w:b/>
                <w:bCs/>
                <w:color w:val="000000"/>
                <w:sz w:val="24"/>
                <w:szCs w:val="24"/>
                <w:lang w:val="en-CA" w:eastAsia="en-CA" w:bidi="ar-SA"/>
              </w:rPr>
            </w:pPr>
          </w:p>
        </w:tc>
        <w:tc>
          <w:tcPr>
            <w:tcW w:w="3357" w:type="dxa"/>
          </w:tcPr>
          <w:p w:rsidR="00290837" w:rsidRPr="00B87441" w:rsidP="00F739CF" w14:paraId="77D86B23" w14:textId="0D502882">
            <w:pPr>
              <w:spacing w:after="44" w:line="226" w:lineRule="auto"/>
              <w:ind w:left="0" w:right="178" w:firstLine="0"/>
              <w:jc w:val="both"/>
              <w:rPr>
                <w:bCs/>
                <w:color w:val="000000"/>
                <w:sz w:val="24"/>
                <w:szCs w:val="24"/>
                <w:lang w:val="en-CA" w:eastAsia="en-CA" w:bidi="ar-SA"/>
              </w:rPr>
            </w:pPr>
            <w:r w:rsidRPr="00B87441">
              <w:rPr>
                <w:bCs/>
                <w:color w:val="000000"/>
                <w:sz w:val="24"/>
                <w:szCs w:val="24"/>
                <w:lang w:val="en-CA" w:eastAsia="en-CA" w:bidi="ar-SA"/>
              </w:rPr>
              <w:t>5.1</w:t>
            </w:r>
          </w:p>
        </w:tc>
        <w:tc>
          <w:tcPr>
            <w:tcW w:w="3357" w:type="dxa"/>
          </w:tcPr>
          <w:p w:rsidR="00290837" w:rsidP="00F739CF" w14:paraId="449314B3" w14:textId="3EC9BDE9">
            <w:pPr>
              <w:spacing w:after="44" w:line="226" w:lineRule="auto"/>
              <w:ind w:left="0" w:right="178" w:firstLine="0"/>
              <w:jc w:val="both"/>
              <w:rPr>
                <w:b/>
                <w:bCs/>
                <w:color w:val="000000"/>
                <w:sz w:val="24"/>
                <w:szCs w:val="24"/>
                <w:lang w:val="en-CA" w:eastAsia="en-CA" w:bidi="ar-SA"/>
              </w:rPr>
            </w:pPr>
            <w:r w:rsidRPr="00B87441">
              <w:rPr>
                <w:b/>
                <w:bCs/>
                <w:color w:val="000000"/>
                <w:sz w:val="24"/>
                <w:szCs w:val="24"/>
                <w:highlight w:val="yellow"/>
                <w:lang w:val="en-CA" w:eastAsia="en-CA" w:bidi="ar-SA"/>
              </w:rPr>
              <w:t>[*$insert*]</w:t>
            </w:r>
          </w:p>
        </w:tc>
      </w:tr>
      <w:tr w14:paraId="1B1F1613" w14:textId="77777777" w:rsidTr="00290837">
        <w:tblPrEx>
          <w:tblW w:w="0" w:type="auto"/>
          <w:tblInd w:w="0" w:type="dxa"/>
          <w:tblCellMar>
            <w:top w:w="0" w:type="dxa"/>
            <w:left w:w="108" w:type="dxa"/>
            <w:bottom w:w="0" w:type="dxa"/>
            <w:right w:w="108" w:type="dxa"/>
          </w:tblCellMar>
          <w:tblLook w:val="04A0"/>
        </w:tblPrEx>
        <w:tc>
          <w:tcPr>
            <w:tcW w:w="3356" w:type="dxa"/>
          </w:tcPr>
          <w:p w:rsidR="00290837" w:rsidRPr="00B87441" w:rsidP="00F739CF" w14:paraId="2C438F09" w14:textId="77777777">
            <w:pPr>
              <w:spacing w:after="44" w:line="226" w:lineRule="auto"/>
              <w:ind w:left="0" w:right="178" w:firstLine="0"/>
              <w:jc w:val="both"/>
              <w:rPr>
                <w:color w:val="000000"/>
                <w:sz w:val="24"/>
                <w:szCs w:val="22"/>
                <w:lang w:val="en-US" w:eastAsia="en-CA" w:bidi="ar-SA"/>
              </w:rPr>
            </w:pPr>
            <w:r w:rsidRPr="00B87441">
              <w:rPr>
                <w:color w:val="000000"/>
                <w:sz w:val="24"/>
                <w:szCs w:val="22"/>
                <w:lang w:val="en-US" w:eastAsia="en-CA" w:bidi="ar-SA"/>
              </w:rPr>
              <w:t>Knowingly making false statements in any application or other documents, or uttering false statements to a Peace Officer</w:t>
            </w:r>
          </w:p>
          <w:p w:rsidR="00290837" w:rsidRPr="00B87441" w:rsidP="00F739CF" w14:paraId="37EDA8D6" w14:textId="42AE1AB6">
            <w:pPr>
              <w:spacing w:after="44" w:line="226" w:lineRule="auto"/>
              <w:ind w:left="0" w:right="178" w:firstLine="0"/>
              <w:jc w:val="both"/>
              <w:rPr>
                <w:b/>
                <w:bCs/>
                <w:color w:val="000000"/>
                <w:sz w:val="24"/>
                <w:szCs w:val="24"/>
                <w:lang w:val="en-CA" w:eastAsia="en-CA" w:bidi="ar-SA"/>
              </w:rPr>
            </w:pPr>
          </w:p>
        </w:tc>
        <w:tc>
          <w:tcPr>
            <w:tcW w:w="3357" w:type="dxa"/>
          </w:tcPr>
          <w:p w:rsidR="00290837" w:rsidRPr="00B87441" w:rsidP="00F739CF" w14:paraId="3372E040" w14:textId="736FEFDA">
            <w:pPr>
              <w:spacing w:after="44" w:line="226" w:lineRule="auto"/>
              <w:ind w:left="0" w:right="178" w:firstLine="0"/>
              <w:jc w:val="both"/>
              <w:rPr>
                <w:bCs/>
                <w:color w:val="000000"/>
                <w:sz w:val="24"/>
                <w:szCs w:val="24"/>
                <w:lang w:val="en-CA" w:eastAsia="en-CA" w:bidi="ar-SA"/>
              </w:rPr>
            </w:pPr>
            <w:r w:rsidRPr="00B87441">
              <w:rPr>
                <w:bCs/>
                <w:color w:val="000000"/>
                <w:sz w:val="24"/>
                <w:szCs w:val="24"/>
                <w:lang w:val="en-CA" w:eastAsia="en-CA" w:bidi="ar-SA"/>
              </w:rPr>
              <w:t>5.2</w:t>
            </w:r>
          </w:p>
        </w:tc>
        <w:tc>
          <w:tcPr>
            <w:tcW w:w="3357" w:type="dxa"/>
          </w:tcPr>
          <w:p w:rsidR="00290837" w:rsidP="00F739CF" w14:paraId="5911CE2A" w14:textId="5C8765C4">
            <w:pPr>
              <w:spacing w:after="44" w:line="226" w:lineRule="auto"/>
              <w:ind w:left="0" w:right="178" w:firstLine="0"/>
              <w:jc w:val="both"/>
              <w:rPr>
                <w:b/>
                <w:bCs/>
                <w:color w:val="000000"/>
                <w:sz w:val="24"/>
                <w:szCs w:val="24"/>
                <w:lang w:val="en-CA" w:eastAsia="en-CA" w:bidi="ar-SA"/>
              </w:rPr>
            </w:pPr>
            <w:r w:rsidRPr="00B87441">
              <w:rPr>
                <w:b/>
                <w:bCs/>
                <w:color w:val="000000"/>
                <w:sz w:val="24"/>
                <w:szCs w:val="24"/>
                <w:highlight w:val="yellow"/>
                <w:lang w:val="en-CA" w:eastAsia="en-CA" w:bidi="ar-SA"/>
              </w:rPr>
              <w:t>[*$insert*]</w:t>
            </w:r>
          </w:p>
        </w:tc>
      </w:tr>
    </w:tbl>
    <w:p w:rsidR="00290837" w:rsidRPr="00AF1338" w:rsidP="00F739CF" w14:paraId="37B061CB" w14:textId="24D77558">
      <w:pPr>
        <w:ind w:left="0" w:firstLine="0"/>
        <w:rPr>
          <w:b/>
          <w:bCs/>
          <w:sz w:val="24"/>
          <w:szCs w:val="24"/>
        </w:rPr>
      </w:pPr>
    </w:p>
    <w:p w:rsidR="00F739CF" w:rsidRPr="00AF1338" w:rsidP="00F739CF" w14:paraId="1AC59A38" w14:textId="77777777">
      <w:pPr>
        <w:ind w:left="0" w:firstLine="0"/>
        <w:rPr>
          <w:b/>
          <w:bCs/>
          <w:sz w:val="24"/>
          <w:szCs w:val="24"/>
        </w:rPr>
      </w:pPr>
    </w:p>
    <w:p w:rsidR="00F739CF" w:rsidRPr="00AF1338" w:rsidP="00F739CF" w14:paraId="101ED284" w14:textId="77777777">
      <w:pPr>
        <w:ind w:left="0" w:firstLine="0"/>
      </w:pPr>
    </w:p>
    <w:bookmarkEnd w:id="4"/>
    <w:bookmarkEnd w:id="0"/>
    <w:p w:rsidR="0037020C" w14:paraId="097EC7FB" w14:textId="77777777"/>
    <w:sectPr w:rsidSect="002F45B3">
      <w:headerReference w:type="even" r:id="rId6"/>
      <w:headerReference w:type="default" r:id="rId7"/>
      <w:footerReference w:type="default" r:id="rId8"/>
      <w:headerReference w:type="first" r:id="rId9"/>
      <w:pgSz w:w="12240" w:h="15840"/>
      <w:pgMar w:top="1440" w:right="1080" w:bottom="1440" w:left="1080" w:header="1474" w:footer="720" w:gutter="0"/>
      <w:pgNumType w:fmt="upperLetter" w:start="1"/>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5A5" w:rsidRPr="000115A5" w14:paraId="605D6A43" w14:textId="12C68B3B">
    <w:pPr>
      <w:pStyle w:val="Footer"/>
    </w:pPr>
    <w:r w:rsidRPr="00632375">
      <w:rPr>
        <w:noProof/>
        <w:sz w:val="16"/>
      </w:rPr>
      <w:t>{B5565180.DOCX;1}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B602F" w:rsidP="00EB602F" w14:paraId="1F4753C9" w14:textId="77777777">
      <w:pPr>
        <w:spacing w:after="0" w:line="240" w:lineRule="auto"/>
        <w:rPr>
          <w:noProof/>
        </w:rPr>
      </w:pPr>
      <w:r>
        <w:rPr>
          <w:noProof/>
        </w:rPr>
        <w:separator/>
      </w:r>
    </w:p>
  </w:footnote>
  <w:footnote w:type="continuationSeparator" w:id="1">
    <w:p w:rsidR="00EB602F" w:rsidP="00EB602F" w14:paraId="7CB6458D" w14:textId="77777777">
      <w:pPr>
        <w:spacing w:after="0" w:line="240" w:lineRule="auto"/>
      </w:pPr>
      <w:r>
        <w:continuationSeparator/>
      </w:r>
    </w:p>
  </w:footnote>
  <w:footnote w:id="2">
    <w:p w:rsidR="00037E65" w:rsidP="00037E65" w14:paraId="1C7EC816" w14:textId="4EB4CBC1">
      <w:pPr>
        <w:pStyle w:val="Footer"/>
        <w:ind w:left="0" w:firstLine="0"/>
        <w:rPr>
          <w:bCs/>
          <w:sz w:val="24"/>
          <w:szCs w:val="24"/>
          <w:highlight w:val="yellow"/>
        </w:rPr>
      </w:pPr>
      <w:r>
        <w:rPr>
          <w:rStyle w:val="FootnoteReference"/>
        </w:rPr>
        <w:footnoteRef/>
      </w:r>
      <w:r>
        <w:t xml:space="preserve"> </w:t>
      </w:r>
      <w:r>
        <w:rPr>
          <w:bCs/>
          <w:sz w:val="24"/>
          <w:szCs w:val="24"/>
          <w:highlight w:val="yellow"/>
        </w:rPr>
        <w:t xml:space="preserve">**The </w:t>
      </w:r>
      <w:r w:rsidR="00C92B51">
        <w:rPr>
          <w:bCs/>
          <w:sz w:val="24"/>
          <w:szCs w:val="24"/>
          <w:highlight w:val="yellow"/>
        </w:rPr>
        <w:t>applicable</w:t>
      </w:r>
      <w:r>
        <w:rPr>
          <w:bCs/>
          <w:sz w:val="24"/>
          <w:szCs w:val="24"/>
          <w:highlight w:val="yellow"/>
        </w:rPr>
        <w:t xml:space="preserve"> authorities to be inserted are:</w:t>
      </w:r>
    </w:p>
    <w:p w:rsidR="00037E65" w:rsidRPr="00D86245" w:rsidP="00037E65" w14:paraId="46CEB960" w14:textId="77777777">
      <w:pPr>
        <w:pStyle w:val="Footer"/>
        <w:numPr>
          <w:ilvl w:val="0"/>
          <w:numId w:val="39"/>
        </w:numPr>
      </w:pPr>
      <w:r>
        <w:rPr>
          <w:bCs/>
          <w:sz w:val="24"/>
          <w:szCs w:val="24"/>
          <w:highlight w:val="yellow"/>
        </w:rPr>
        <w:t xml:space="preserve">For municipalities governed by the </w:t>
      </w:r>
      <w:r>
        <w:rPr>
          <w:bCs/>
          <w:i/>
          <w:sz w:val="24"/>
          <w:szCs w:val="24"/>
          <w:highlight w:val="yellow"/>
        </w:rPr>
        <w:t xml:space="preserve">Charter Communities </w:t>
      </w:r>
      <w:r w:rsidRPr="00D86245">
        <w:rPr>
          <w:bCs/>
          <w:i/>
          <w:sz w:val="24"/>
          <w:szCs w:val="24"/>
          <w:highlight w:val="yellow"/>
        </w:rPr>
        <w:t>Act</w:t>
      </w:r>
      <w:r>
        <w:rPr>
          <w:bCs/>
          <w:sz w:val="24"/>
          <w:szCs w:val="24"/>
          <w:highlight w:val="yellow"/>
        </w:rPr>
        <w:t xml:space="preserve">, insert </w:t>
      </w:r>
      <w:r w:rsidRPr="00D86245">
        <w:rPr>
          <w:bCs/>
          <w:sz w:val="24"/>
          <w:szCs w:val="24"/>
          <w:highlight w:val="yellow"/>
        </w:rPr>
        <w:t xml:space="preserve">“74 and 76 of the </w:t>
      </w:r>
      <w:r w:rsidRPr="00D86245">
        <w:rPr>
          <w:i/>
          <w:sz w:val="24"/>
          <w:szCs w:val="24"/>
          <w:highlight w:val="yellow"/>
        </w:rPr>
        <w:t>Charter Communities Act</w:t>
      </w:r>
      <w:r w:rsidRPr="00D86245">
        <w:rPr>
          <w:sz w:val="24"/>
          <w:szCs w:val="24"/>
          <w:highlight w:val="yellow"/>
        </w:rPr>
        <w:t>, SNWT 2003, c 22”</w:t>
      </w:r>
    </w:p>
    <w:p w:rsidR="00037E65" w:rsidRPr="00D86245" w:rsidP="00037E65" w14:paraId="03AA795C" w14:textId="77777777">
      <w:pPr>
        <w:pStyle w:val="Footer"/>
        <w:numPr>
          <w:ilvl w:val="0"/>
          <w:numId w:val="39"/>
        </w:numPr>
        <w:rPr>
          <w:sz w:val="24"/>
          <w:szCs w:val="24"/>
          <w:highlight w:val="yellow"/>
        </w:rPr>
      </w:pPr>
      <w:r>
        <w:rPr>
          <w:bCs/>
          <w:sz w:val="24"/>
          <w:szCs w:val="24"/>
          <w:highlight w:val="yellow"/>
        </w:rPr>
        <w:t xml:space="preserve">For municipalities governed by the </w:t>
      </w:r>
      <w:r>
        <w:rPr>
          <w:bCs/>
          <w:i/>
          <w:sz w:val="24"/>
          <w:szCs w:val="24"/>
          <w:highlight w:val="yellow"/>
        </w:rPr>
        <w:t>Cities, Towns and Villages Act</w:t>
      </w:r>
      <w:r>
        <w:rPr>
          <w:bCs/>
          <w:sz w:val="24"/>
          <w:szCs w:val="24"/>
          <w:highlight w:val="yellow"/>
        </w:rPr>
        <w:t xml:space="preserve">, insert: “70 and 72 of the </w:t>
      </w:r>
      <w:r w:rsidRPr="00D86245">
        <w:rPr>
          <w:i/>
          <w:sz w:val="24"/>
          <w:szCs w:val="24"/>
          <w:highlight w:val="yellow"/>
        </w:rPr>
        <w:t>Cities, Towns and Villages Act,</w:t>
      </w:r>
      <w:r w:rsidRPr="00D86245">
        <w:rPr>
          <w:sz w:val="24"/>
          <w:szCs w:val="24"/>
          <w:highlight w:val="yellow"/>
        </w:rPr>
        <w:t xml:space="preserve"> SNWT 2003, c 22”</w:t>
      </w:r>
    </w:p>
    <w:p w:rsidR="00037E65" w:rsidP="00037E65" w14:paraId="3DFE7DF6" w14:textId="77777777">
      <w:pPr>
        <w:pStyle w:val="Footer"/>
        <w:numPr>
          <w:ilvl w:val="0"/>
          <w:numId w:val="39"/>
        </w:numPr>
      </w:pPr>
      <w:r w:rsidRPr="006D6012">
        <w:rPr>
          <w:bCs/>
          <w:sz w:val="24"/>
          <w:szCs w:val="24"/>
          <w:highlight w:val="yellow"/>
        </w:rPr>
        <w:t xml:space="preserve">For municipalities governed by the </w:t>
      </w:r>
      <w:r w:rsidRPr="006D6012">
        <w:rPr>
          <w:bCs/>
          <w:i/>
          <w:sz w:val="24"/>
          <w:szCs w:val="24"/>
          <w:highlight w:val="yellow"/>
        </w:rPr>
        <w:t>Hamlets Act</w:t>
      </w:r>
      <w:r w:rsidRPr="006D6012">
        <w:rPr>
          <w:bCs/>
          <w:sz w:val="24"/>
          <w:szCs w:val="24"/>
          <w:highlight w:val="yellow"/>
        </w:rPr>
        <w:t xml:space="preserve">, insert: “72 and 74 of the </w:t>
      </w:r>
      <w:r w:rsidRPr="006D6012">
        <w:rPr>
          <w:i/>
          <w:sz w:val="24"/>
          <w:szCs w:val="24"/>
          <w:highlight w:val="yellow"/>
        </w:rPr>
        <w:t>Hamlets Act,</w:t>
      </w:r>
      <w:r w:rsidRPr="006D6012">
        <w:rPr>
          <w:sz w:val="24"/>
          <w:szCs w:val="24"/>
          <w:highlight w:val="yellow"/>
        </w:rPr>
        <w:t xml:space="preserve"> SNWT 2003, c 22”</w:t>
      </w:r>
    </w:p>
    <w:p w:rsidR="00037E65" w:rsidRPr="00037E65" w14:paraId="11E3F6AA" w14:textId="08360C3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FCD" w14:paraId="10E72165" w14:textId="77777777">
    <w:pPr>
      <w:spacing w:after="0" w:line="229" w:lineRule="auto"/>
      <w:ind w:left="81" w:right="7031" w:firstLine="0"/>
    </w:pPr>
    <w:r>
      <w:rPr>
        <w:rFonts w:ascii="Calibri" w:eastAsia="Calibri" w:hAnsi="Calibri" w:cs="Calibri"/>
        <w:sz w:val="18"/>
      </w:rPr>
      <w:t xml:space="preserve">By-Law 21-03 Page </w:t>
    </w:r>
    <w:r>
      <w:fldChar w:fldCharType="begin"/>
    </w:r>
    <w:r>
      <w:instrText xml:space="preserve"> PAGE   \* MERGEFORMAT </w:instrText>
    </w:r>
    <w:r>
      <w:fldChar w:fldCharType="separate"/>
    </w:r>
    <w:r>
      <w:rPr>
        <w:rFonts w:ascii="Calibri" w:eastAsia="Calibri" w:hAnsi="Calibri" w:cs="Calibri"/>
        <w:sz w:val="24"/>
      </w:rPr>
      <w:t>1</w:t>
    </w:r>
    <w:r>
      <w:rPr>
        <w:sz w:val="24"/>
      </w:rPr>
      <w:fldChar w:fldCharType="end"/>
    </w:r>
    <w:r>
      <w:rPr>
        <w:rFonts w:ascii="Calibri" w:eastAsia="Calibri" w:hAnsi="Calibri" w:cs="Calibri"/>
        <w:sz w:val="24"/>
      </w:rPr>
      <w:t xml:space="preserve"> </w:t>
    </w:r>
    <w:r>
      <w:rPr>
        <w:rFonts w:ascii="Calibri" w:eastAsia="Calibri" w:hAnsi="Calibri" w:cs="Calibri"/>
        <w:sz w:val="18"/>
      </w:rPr>
      <w:t xml:space="preserve">of </w:t>
    </w:r>
    <w:r>
      <w:fldChar w:fldCharType="begin"/>
    </w:r>
    <w:r>
      <w:instrText xml:space="preserve"> NUMPAGES   \* MERGEFORMAT </w:instrText>
    </w:r>
    <w:r>
      <w:fldChar w:fldCharType="separate"/>
    </w:r>
    <w:r>
      <w:rPr>
        <w:rFonts w:ascii="Calibri" w:eastAsia="Calibri" w:hAnsi="Calibri" w:cs="Calibri"/>
        <w:sz w:val="22"/>
      </w:rPr>
      <w:t>9</w:t>
    </w:r>
    <w:r>
      <w:rPr>
        <w:rFonts w:ascii="Calibri" w:eastAsia="Calibri" w:hAnsi="Calibri" w:cs="Calibri"/>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FCD" w:rsidP="00F338C4" w14:paraId="1D1D720E" w14:textId="77777777">
    <w:pPr>
      <w:spacing w:after="0" w:line="229" w:lineRule="auto"/>
      <w:ind w:right="703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2FCD" w14:paraId="4B912746" w14:textId="77777777">
    <w:pPr>
      <w:spacing w:after="0" w:line="229" w:lineRule="auto"/>
      <w:ind w:left="81" w:right="7031" w:firstLine="0"/>
    </w:pPr>
    <w:r>
      <w:rPr>
        <w:rFonts w:ascii="Calibri" w:eastAsia="Calibri" w:hAnsi="Calibri" w:cs="Calibri"/>
        <w:sz w:val="18"/>
      </w:rPr>
      <w:t xml:space="preserve">By-Law 21-03 Page </w:t>
    </w:r>
    <w:r>
      <w:fldChar w:fldCharType="begin"/>
    </w:r>
    <w:r>
      <w:instrText xml:space="preserve"> PAGE   \* MERGEFORMAT </w:instrText>
    </w:r>
    <w:r>
      <w:fldChar w:fldCharType="separate"/>
    </w:r>
    <w:r>
      <w:rPr>
        <w:rFonts w:ascii="Calibri" w:eastAsia="Calibri" w:hAnsi="Calibri" w:cs="Calibri"/>
        <w:sz w:val="24"/>
      </w:rPr>
      <w:t>1</w:t>
    </w:r>
    <w:r>
      <w:rPr>
        <w:sz w:val="24"/>
      </w:rPr>
      <w:fldChar w:fldCharType="end"/>
    </w:r>
    <w:r>
      <w:rPr>
        <w:rFonts w:ascii="Calibri" w:eastAsia="Calibri" w:hAnsi="Calibri" w:cs="Calibri"/>
        <w:sz w:val="24"/>
      </w:rPr>
      <w:t xml:space="preserve"> </w:t>
    </w:r>
    <w:r>
      <w:rPr>
        <w:rFonts w:ascii="Calibri" w:eastAsia="Calibri" w:hAnsi="Calibri" w:cs="Calibri"/>
        <w:sz w:val="18"/>
      </w:rPr>
      <w:t xml:space="preserve">of </w:t>
    </w:r>
    <w:r>
      <w:fldChar w:fldCharType="begin"/>
    </w:r>
    <w:r>
      <w:instrText xml:space="preserve"> NUMPAGES   \* MERGEFORMAT </w:instrText>
    </w:r>
    <w:r>
      <w:fldChar w:fldCharType="separate"/>
    </w:r>
    <w:r>
      <w:rPr>
        <w:rFonts w:ascii="Calibri" w:eastAsia="Calibri" w:hAnsi="Calibri" w:cs="Calibri"/>
        <w:sz w:val="22"/>
      </w:rPr>
      <w:t>9</w:t>
    </w:r>
    <w:r>
      <w:rPr>
        <w:rFonts w:ascii="Calibri" w:eastAsia="Calibri" w:hAnsi="Calibri" w:cs="Calibr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9C50C0"/>
    <w:multiLevelType w:val="multilevel"/>
    <w:tmpl w:val="0570EAF4"/>
    <w:styleLink w:val="GeneralStyle"/>
    <w:lvl w:ilvl="0">
      <w:start w:val="1"/>
      <w:numFmt w:val="decimal"/>
      <w:lvlText w:val="Article %1"/>
      <w:lvlJc w:val="left"/>
      <w:pPr>
        <w:tabs>
          <w:tab w:val="num" w:pos="720"/>
        </w:tabs>
        <w:ind w:left="720" w:hanging="720"/>
      </w:pPr>
      <w:rPr>
        <w:rFonts w:ascii="Times New Roman" w:hAnsi="Times New Roman" w:hint="default"/>
        <w:b w:val="0"/>
        <w:i w:val="0"/>
        <w:spacing w:val="0"/>
        <w:kern w:val="0"/>
        <w:sz w:val="24"/>
        <w:szCs w:val="24"/>
        <w:effect w:val="none"/>
      </w:rPr>
    </w:lvl>
    <w:lvl w:ilvl="1">
      <w:start w:val="1"/>
      <w:numFmt w:val="decimal"/>
      <w:lvlText w:val="Article%1.%2"/>
      <w:lvlJc w:val="left"/>
      <w:pPr>
        <w:tabs>
          <w:tab w:val="num" w:pos="720"/>
        </w:tabs>
        <w:ind w:left="720" w:hanging="720"/>
      </w:pPr>
      <w:rPr>
        <w:rFonts w:ascii="Times New Roman" w:hAnsi="Times New Roman" w:hint="default"/>
        <w:b w:val="0"/>
        <w:i w:val="0"/>
        <w:sz w:val="24"/>
        <w:szCs w:val="24"/>
      </w:rPr>
    </w:lvl>
    <w:lvl w:ilvl="2">
      <w:start w:val="1"/>
      <w:numFmt w:val="decimal"/>
      <w:lvlText w:val="%3"/>
      <w:lvlJc w:val="left"/>
      <w:pPr>
        <w:tabs>
          <w:tab w:val="num" w:pos="1440"/>
        </w:tabs>
        <w:ind w:left="1440" w:hanging="720"/>
      </w:pPr>
      <w:rPr>
        <w:rFonts w:ascii="Times New Roman" w:hAnsi="Times New Roman" w:hint="default"/>
        <w:b w:val="0"/>
        <w:i w:val="0"/>
        <w:sz w:val="24"/>
        <w:szCs w:val="24"/>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ascii="Times New Roman" w:hAnsi="Times New Roman" w:hint="default"/>
        <w:b w:val="0"/>
        <w:i w:val="0"/>
        <w:sz w:val="24"/>
        <w:szCs w:val="24"/>
      </w:rPr>
    </w:lvl>
    <w:lvl w:ilvl="5">
      <w:start w:val="1"/>
      <w:numFmt w:val="upperLetter"/>
      <w:lvlText w:val="%6."/>
      <w:lvlJc w:val="left"/>
      <w:pPr>
        <w:tabs>
          <w:tab w:val="num" w:pos="3600"/>
        </w:tabs>
        <w:ind w:left="3600" w:hanging="720"/>
      </w:pPr>
      <w:rPr>
        <w:rFonts w:ascii="Times New Roman" w:hAnsi="Times New Roman" w:hint="default"/>
        <w:b w:val="0"/>
        <w:i w:val="0"/>
        <w:sz w:val="24"/>
        <w:szCs w:val="24"/>
      </w:rPr>
    </w:lvl>
    <w:lvl w:ilvl="6">
      <w:start w:val="1"/>
      <w:numFmt w:val="lowerLetter"/>
      <w:lvlText w:val="(%7)"/>
      <w:lvlJc w:val="left"/>
      <w:pPr>
        <w:tabs>
          <w:tab w:val="num" w:pos="4320"/>
        </w:tabs>
        <w:ind w:left="4320" w:hanging="720"/>
      </w:pPr>
      <w:rPr>
        <w:rFonts w:ascii="Times New Roman" w:hAnsi="Times New Roman" w:hint="default"/>
        <w:b w:val="0"/>
        <w:i w:val="0"/>
        <w:sz w:val="24"/>
        <w:szCs w:val="24"/>
      </w:rPr>
    </w:lvl>
    <w:lvl w:ilvl="7">
      <w:start w:val="1"/>
      <w:numFmt w:val="lowerRoman"/>
      <w:lvlText w:val="(%8)"/>
      <w:lvlJc w:val="left"/>
      <w:pPr>
        <w:tabs>
          <w:tab w:val="num" w:pos="5040"/>
        </w:tabs>
        <w:ind w:left="5040" w:hanging="720"/>
      </w:pPr>
      <w:rPr>
        <w:rFonts w:ascii="Times New Roman" w:hAnsi="Times New Roman" w:hint="default"/>
        <w:b w:val="0"/>
        <w:i w:val="0"/>
        <w:sz w:val="24"/>
        <w:szCs w:val="24"/>
      </w:rPr>
    </w:lvl>
    <w:lvl w:ilvl="8">
      <w:start w:val="1"/>
      <w:numFmt w:val="none"/>
      <w:lvlText w:val="%9"/>
      <w:lvlJc w:val="left"/>
      <w:pPr>
        <w:tabs>
          <w:tab w:val="num" w:pos="0"/>
        </w:tabs>
        <w:ind w:left="0" w:firstLine="0"/>
      </w:pPr>
      <w:rPr>
        <w:rFonts w:ascii="Times New Roman" w:hAnsi="Times New Roman" w:hint="default"/>
        <w:b w:val="0"/>
        <w:i w:val="0"/>
        <w:sz w:val="24"/>
        <w:szCs w:val="24"/>
      </w:rPr>
    </w:lvl>
  </w:abstractNum>
  <w:abstractNum w:abstractNumId="1">
    <w:nsid w:val="08666640"/>
    <w:multiLevelType w:val="multilevel"/>
    <w:tmpl w:val="6826E0C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180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9C614F"/>
    <w:multiLevelType w:val="hybridMultilevel"/>
    <w:tmpl w:val="DF681ABC"/>
    <w:lvl w:ilvl="0">
      <w:start w:val="1"/>
      <w:numFmt w:val="lowerLetter"/>
      <w:lvlText w:val="(%1)"/>
      <w:lvlJc w:val="left"/>
      <w:pPr>
        <w:ind w:left="1530" w:hanging="36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
    <w:nsid w:val="11C60BD2"/>
    <w:multiLevelType w:val="hybridMultilevel"/>
    <w:tmpl w:val="F61C36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0C406B"/>
    <w:multiLevelType w:val="multilevel"/>
    <w:tmpl w:val="684ED5FE"/>
    <w:styleLink w:val="CorporateStyle1"/>
    <w:lvl w:ilvl="0">
      <w:start w:val="1"/>
      <w:numFmt w:val="upperLetter"/>
      <w:lvlText w:val="%1"/>
      <w:lvlJc w:val="left"/>
      <w:pPr>
        <w:tabs>
          <w:tab w:val="num" w:pos="720"/>
        </w:tabs>
        <w:ind w:left="720" w:hanging="720"/>
      </w:pPr>
      <w:rPr>
        <w:rFonts w:ascii="Times New Roman" w:hAnsi="Times New Roman" w:hint="default"/>
        <w:b w:val="0"/>
        <w:i w:val="0"/>
        <w:spacing w:val="0"/>
        <w:kern w:val="0"/>
        <w:sz w:val="24"/>
        <w:szCs w:val="24"/>
        <w:effect w:val="none"/>
      </w:rPr>
    </w:lvl>
    <w:lvl w:ilvl="1">
      <w:start w:val="1"/>
      <w:numFmt w:val="upperRoman"/>
      <w:lvlText w:val="Article %2"/>
      <w:lvlJc w:val="left"/>
      <w:pPr>
        <w:tabs>
          <w:tab w:val="num" w:pos="720"/>
        </w:tabs>
        <w:ind w:left="720" w:hanging="720"/>
      </w:pPr>
      <w:rPr>
        <w:rFonts w:ascii="Times New Roman" w:hAnsi="Times New Roman" w:hint="default"/>
        <w:b w:val="0"/>
        <w:i w:val="0"/>
        <w:sz w:val="24"/>
        <w:szCs w:val="24"/>
      </w:rPr>
    </w:lvl>
    <w:lvl w:ilvl="2">
      <w:start w:val="1"/>
      <w:numFmt w:val="decimal"/>
      <w:isLgl/>
      <w:lvlText w:val="%2.%3"/>
      <w:lvlJc w:val="left"/>
      <w:pPr>
        <w:tabs>
          <w:tab w:val="num" w:pos="1440"/>
        </w:tabs>
        <w:ind w:left="1440" w:hanging="720"/>
      </w:pPr>
      <w:rPr>
        <w:rFonts w:ascii="Times New Roman" w:hAnsi="Times New Roman" w:hint="default"/>
        <w:b w:val="0"/>
        <w:i w:val="0"/>
        <w:sz w:val="24"/>
        <w:szCs w:val="24"/>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ascii="Times New Roman" w:hAnsi="Times New Roman" w:hint="default"/>
        <w:b w:val="0"/>
        <w:i w:val="0"/>
        <w:sz w:val="24"/>
        <w:szCs w:val="24"/>
      </w:rPr>
    </w:lvl>
    <w:lvl w:ilvl="5">
      <w:start w:val="1"/>
      <w:numFmt w:val="upperLetter"/>
      <w:lvlText w:val="%6."/>
      <w:lvlJc w:val="left"/>
      <w:pPr>
        <w:tabs>
          <w:tab w:val="num" w:pos="3600"/>
        </w:tabs>
        <w:ind w:left="3600" w:hanging="720"/>
      </w:pPr>
      <w:rPr>
        <w:rFonts w:ascii="Times New Roman" w:hAnsi="Times New Roman" w:hint="default"/>
        <w:b w:val="0"/>
        <w:i w:val="0"/>
        <w:sz w:val="24"/>
        <w:szCs w:val="24"/>
      </w:rPr>
    </w:lvl>
    <w:lvl w:ilvl="6">
      <w:start w:val="1"/>
      <w:numFmt w:val="none"/>
      <w:lvlJc w:val="left"/>
      <w:pPr>
        <w:tabs>
          <w:tab w:val="num" w:pos="0"/>
        </w:tabs>
        <w:ind w:left="0" w:firstLine="0"/>
      </w:pPr>
      <w:rPr>
        <w:rFonts w:ascii="Times New Roman" w:hAnsi="Times New Roman" w:hint="default"/>
        <w:b w:val="0"/>
        <w:i w:val="0"/>
        <w:sz w:val="24"/>
        <w:szCs w:val="24"/>
      </w:rPr>
    </w:lvl>
    <w:lvl w:ilvl="7">
      <w:start w:val="1"/>
      <w:numFmt w:val="none"/>
      <w:lvlJc w:val="left"/>
      <w:pPr>
        <w:tabs>
          <w:tab w:val="num" w:pos="0"/>
        </w:tabs>
        <w:ind w:left="0" w:firstLine="0"/>
      </w:pPr>
      <w:rPr>
        <w:rFonts w:ascii="Times New Roman" w:hAnsi="Times New Roman" w:hint="default"/>
        <w:b w:val="0"/>
        <w:i w:val="0"/>
        <w:sz w:val="24"/>
        <w:szCs w:val="24"/>
      </w:rPr>
    </w:lvl>
    <w:lvl w:ilvl="8">
      <w:start w:val="1"/>
      <w:numFmt w:val="none"/>
      <w:lvlText w:val="%9"/>
      <w:lvlJc w:val="left"/>
      <w:pPr>
        <w:tabs>
          <w:tab w:val="num" w:pos="0"/>
        </w:tabs>
        <w:ind w:left="0" w:firstLine="0"/>
      </w:pPr>
      <w:rPr>
        <w:rFonts w:ascii="Times New Roman" w:hAnsi="Times New Roman" w:hint="default"/>
        <w:b w:val="0"/>
        <w:i w:val="0"/>
        <w:sz w:val="24"/>
        <w:szCs w:val="24"/>
      </w:rPr>
    </w:lvl>
  </w:abstractNum>
  <w:abstractNum w:abstractNumId="5">
    <w:nsid w:val="22BE17B8"/>
    <w:multiLevelType w:val="hybridMultilevel"/>
    <w:tmpl w:val="9C8AEA2A"/>
    <w:lvl w:ilvl="0">
      <w:start w:val="1"/>
      <w:numFmt w:val="lowerLetter"/>
      <w:lvlText w:val="(%1)"/>
      <w:lvlJc w:val="left"/>
      <w:pPr>
        <w:ind w:left="163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36923C6"/>
    <w:multiLevelType w:val="multilevel"/>
    <w:tmpl w:val="6826E0C0"/>
    <w:styleLink w:val="SuzanneHStyl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180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4C84922"/>
    <w:multiLevelType w:val="hybridMultilevel"/>
    <w:tmpl w:val="BE1A6A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FF5EF6"/>
    <w:multiLevelType w:val="hybridMultilevel"/>
    <w:tmpl w:val="DF681ABC"/>
    <w:lvl w:ilvl="0">
      <w:start w:val="1"/>
      <w:numFmt w:val="lowerLetter"/>
      <w:lvlText w:val="(%1)"/>
      <w:lvlJc w:val="left"/>
      <w:pPr>
        <w:ind w:left="1530" w:hanging="36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9">
    <w:nsid w:val="33406D48"/>
    <w:multiLevelType w:val="multilevel"/>
    <w:tmpl w:val="09FA2B58"/>
    <w:lvl w:ilvl="0">
      <w:start w:val="1"/>
      <w:numFmt w:val="decimal"/>
      <w:lvlText w:val="%1"/>
      <w:lvlJc w:val="left"/>
      <w:pPr>
        <w:ind w:left="360" w:hanging="360"/>
      </w:pPr>
      <w:rPr>
        <w:rFonts w:ascii="Arial Bold" w:hAnsi="Arial Bold" w:hint="default"/>
        <w:b/>
        <w:i w:val="0"/>
        <w:sz w:val="22"/>
      </w:rPr>
    </w:lvl>
    <w:lvl w:ilvl="1">
      <w:start w:val="1"/>
      <w:numFmt w:val="decimal"/>
      <w:lvlText w:val="(%2)"/>
      <w:lvlJc w:val="left"/>
      <w:pPr>
        <w:ind w:left="720" w:hanging="360"/>
      </w:pPr>
      <w:rPr>
        <w:rFonts w:ascii="Arial" w:hAnsi="Arial" w:hint="default"/>
        <w:b w:val="0"/>
        <w:i w:val="0"/>
        <w:sz w:val="22"/>
      </w:rPr>
    </w:lvl>
    <w:lvl w:ilvl="2">
      <w:start w:val="1"/>
      <w:numFmt w:val="lowerLetter"/>
      <w:lvlText w:val="(%3)"/>
      <w:lvlJc w:val="left"/>
      <w:pPr>
        <w:ind w:left="1440" w:hanging="720"/>
      </w:pPr>
      <w:rPr>
        <w:rFonts w:hint="default"/>
        <w:b w:val="0"/>
        <w:i w:val="0"/>
        <w:sz w:val="22"/>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99A0ECD"/>
    <w:multiLevelType w:val="hybridMultilevel"/>
    <w:tmpl w:val="B0089B54"/>
    <w:lvl w:ilvl="0">
      <w:start w:val="1"/>
      <w:numFmt w:val="lowerLetter"/>
      <w:lvlText w:val="(%1)"/>
      <w:lvlJc w:val="left"/>
      <w:pPr>
        <w:ind w:left="2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2610" w:hanging="360"/>
      </w:pPr>
      <w:rPr>
        <w:rFonts w:ascii="Times New Roman" w:eastAsia="Times New Roman" w:hAnsi="Times New Roman" w:cs="Times New Roman"/>
        <w:b w:val="0"/>
        <w:i w:val="0"/>
        <w:strike w:val="0"/>
        <w:dstrike w:val="0"/>
        <w:color w:val="000000"/>
        <w:sz w:val="24"/>
        <w:szCs w:val="24"/>
        <w:u w:val="none" w:color="000000"/>
        <w:vertAlign w:val="baseline"/>
      </w:r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11">
    <w:nsid w:val="3C3B64E1"/>
    <w:multiLevelType w:val="hybridMultilevel"/>
    <w:tmpl w:val="4ADC5EC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9D65BC6"/>
    <w:multiLevelType w:val="hybridMultilevel"/>
    <w:tmpl w:val="4ADC5EC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4EB00E57"/>
    <w:multiLevelType w:val="hybridMultilevel"/>
    <w:tmpl w:val="98C89A56"/>
    <w:lvl w:ilvl="0">
      <w:start w:val="1"/>
      <w:numFmt w:val="lowerLetter"/>
      <w:lvlText w:val="(%1)"/>
      <w:lvlJc w:val="left"/>
      <w:pPr>
        <w:ind w:left="163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0765E20"/>
    <w:multiLevelType w:val="hybridMultilevel"/>
    <w:tmpl w:val="D6BC7E7C"/>
    <w:lvl w:ilvl="0">
      <w:start w:val="70"/>
      <w:numFmt w:val="bullet"/>
      <w:lvlText w:val="-"/>
      <w:lvlJc w:val="left"/>
      <w:pPr>
        <w:ind w:left="720" w:hanging="360"/>
      </w:pPr>
      <w:rPr>
        <w:rFonts w:ascii="Times New Roman" w:eastAsia="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F604B5"/>
    <w:multiLevelType w:val="multilevel"/>
    <w:tmpl w:val="F9B2B1A6"/>
    <w:styleLink w:val="CorporateStyle2"/>
    <w:lvl w:ilvl="0">
      <w:start w:val="1"/>
      <w:numFmt w:val="decimal"/>
      <w:lvlText w:val="%1"/>
      <w:lvlJc w:val="left"/>
      <w:pPr>
        <w:tabs>
          <w:tab w:val="num" w:pos="720"/>
        </w:tabs>
        <w:ind w:left="720" w:hanging="720"/>
      </w:pPr>
      <w:rPr>
        <w:rFonts w:ascii="Times New Roman" w:hAnsi="Times New Roman" w:hint="default"/>
        <w:b w:val="0"/>
        <w:i w:val="0"/>
        <w:spacing w:val="0"/>
        <w:kern w:val="0"/>
        <w:sz w:val="24"/>
        <w:szCs w:val="24"/>
        <w:effect w:val="none"/>
      </w:rPr>
    </w:lvl>
    <w:lvl w:ilvl="1">
      <w:start w:val="1"/>
      <w:numFmt w:val="upperRoman"/>
      <w:lvlText w:val="ARTICLE %2"/>
      <w:lvlJc w:val="left"/>
      <w:pPr>
        <w:tabs>
          <w:tab w:val="num" w:pos="720"/>
        </w:tabs>
        <w:ind w:left="720" w:hanging="720"/>
      </w:pPr>
      <w:rPr>
        <w:rFonts w:ascii="Times New Roman" w:hAnsi="Times New Roman" w:hint="default"/>
        <w:b/>
        <w:i w:val="0"/>
        <w:caps/>
        <w:sz w:val="24"/>
        <w:szCs w:val="24"/>
      </w:rPr>
    </w:lvl>
    <w:lvl w:ilvl="2">
      <w:start w:val="1"/>
      <w:numFmt w:val="decimal"/>
      <w:isLgl/>
      <w:lvlText w:val="%2.%3"/>
      <w:lvlJc w:val="left"/>
      <w:pPr>
        <w:tabs>
          <w:tab w:val="num" w:pos="1440"/>
        </w:tabs>
        <w:ind w:left="1440" w:hanging="720"/>
      </w:pPr>
      <w:rPr>
        <w:rFonts w:ascii="Times New Roman" w:hAnsi="Times New Roman" w:hint="default"/>
        <w:b w:val="0"/>
        <w:i w:val="0"/>
        <w:sz w:val="24"/>
        <w:szCs w:val="24"/>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ascii="Times New Roman" w:hAnsi="Times New Roman" w:hint="default"/>
        <w:b w:val="0"/>
        <w:i w:val="0"/>
        <w:sz w:val="24"/>
        <w:szCs w:val="24"/>
      </w:rPr>
    </w:lvl>
    <w:lvl w:ilvl="5">
      <w:start w:val="1"/>
      <w:numFmt w:val="upperLetter"/>
      <w:lvlText w:val="(%6)"/>
      <w:lvlJc w:val="left"/>
      <w:pPr>
        <w:tabs>
          <w:tab w:val="num" w:pos="3600"/>
        </w:tabs>
        <w:ind w:left="3600" w:hanging="720"/>
      </w:pPr>
      <w:rPr>
        <w:rFonts w:ascii="Times New Roman" w:hAnsi="Times New Roman" w:hint="default"/>
        <w:b w:val="0"/>
        <w:i w:val="0"/>
        <w:sz w:val="24"/>
        <w:szCs w:val="24"/>
      </w:rPr>
    </w:lvl>
    <w:lvl w:ilvl="6">
      <w:start w:val="1"/>
      <w:numFmt w:val="decimal"/>
      <w:lvlText w:val="%7"/>
      <w:lvlJc w:val="left"/>
      <w:pPr>
        <w:tabs>
          <w:tab w:val="num" w:pos="4320"/>
        </w:tabs>
        <w:ind w:left="4320" w:hanging="720"/>
      </w:pPr>
      <w:rPr>
        <w:rFonts w:ascii="Times New Roman" w:hAnsi="Times New Roman" w:hint="default"/>
        <w:b/>
        <w:i w:val="0"/>
        <w:caps/>
        <w:sz w:val="24"/>
        <w:szCs w:val="24"/>
      </w:rPr>
    </w:lvl>
    <w:lvl w:ilvl="7">
      <w:start w:val="1"/>
      <w:numFmt w:val="bullet"/>
      <w:lvlText w:val=""/>
      <w:lvlJc w:val="left"/>
      <w:pPr>
        <w:tabs>
          <w:tab w:val="num" w:pos="5040"/>
        </w:tabs>
        <w:ind w:left="5040" w:hanging="720"/>
      </w:pPr>
      <w:rPr>
        <w:rFonts w:ascii="Symbol" w:hAnsi="Symbol" w:hint="default"/>
        <w:b w:val="0"/>
        <w:i w:val="0"/>
        <w:color w:val="auto"/>
        <w:sz w:val="24"/>
        <w:szCs w:val="24"/>
      </w:rPr>
    </w:lvl>
    <w:lvl w:ilvl="8">
      <w:start w:val="1"/>
      <w:numFmt w:val="none"/>
      <w:lvlJc w:val="left"/>
      <w:pPr>
        <w:tabs>
          <w:tab w:val="num" w:pos="-31680"/>
        </w:tabs>
        <w:ind w:left="-32767" w:firstLine="0"/>
      </w:pPr>
      <w:rPr>
        <w:rFonts w:hint="default"/>
        <w:b w:val="0"/>
        <w:i w:val="0"/>
        <w:color w:val="auto"/>
        <w:sz w:val="24"/>
        <w:szCs w:val="24"/>
      </w:rPr>
    </w:lvl>
  </w:abstractNum>
  <w:abstractNum w:abstractNumId="16">
    <w:nsid w:val="6E741727"/>
    <w:multiLevelType w:val="multilevel"/>
    <w:tmpl w:val="DD2A20B2"/>
    <w:styleLink w:val="DellisStyle"/>
    <w:lvl w:ilvl="0">
      <w:start w:val="1"/>
      <w:numFmt w:val="decimal"/>
      <w:lvlText w:val="%1)"/>
      <w:lvlJc w:val="left"/>
      <w:pPr>
        <w:tabs>
          <w:tab w:val="num" w:pos="1440"/>
        </w:tabs>
        <w:ind w:left="1440" w:hanging="720"/>
      </w:pPr>
      <w:rPr>
        <w:rFonts w:hint="default"/>
        <w:sz w:val="24"/>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2520"/>
        </w:tabs>
        <w:ind w:left="2520" w:hanging="720"/>
      </w:pPr>
      <w:rPr>
        <w:rFonts w:hint="default"/>
      </w:rPr>
    </w:lvl>
    <w:lvl w:ilvl="3">
      <w:start w:val="1"/>
      <w:numFmt w:val="upperRoman"/>
      <w:lvlText w:val="(%4)"/>
      <w:lvlJc w:val="left"/>
      <w:pPr>
        <w:tabs>
          <w:tab w:val="num" w:pos="-720"/>
        </w:tabs>
        <w:ind w:left="-720" w:hanging="720"/>
      </w:pPr>
      <w:rPr>
        <w:rFonts w:hint="default"/>
      </w:rPr>
    </w:lvl>
    <w:lvl w:ilvl="4">
      <w:start w:val="1"/>
      <w:numFmt w:val="lowerRoman"/>
      <w:lvlText w:val="(%5)"/>
      <w:lvlJc w:val="left"/>
      <w:pPr>
        <w:tabs>
          <w:tab w:val="num" w:pos="-360"/>
        </w:tabs>
        <w:ind w:left="-360" w:hanging="720"/>
      </w:pPr>
      <w:rPr>
        <w:rFonts w:hint="default"/>
      </w:rPr>
    </w:lvl>
    <w:lvl w:ilvl="5">
      <w:start w:val="1"/>
      <w:numFmt w:val="lowerLetter"/>
      <w:lvlText w:val="(%6)"/>
      <w:lvlJc w:val="left"/>
      <w:pPr>
        <w:tabs>
          <w:tab w:val="num" w:pos="720"/>
        </w:tabs>
        <w:ind w:left="720" w:hanging="360"/>
      </w:pPr>
      <w:rPr>
        <w:rFonts w:hint="default"/>
      </w:rPr>
    </w:lvl>
    <w:lvl w:ilvl="6">
      <w:start w:val="1"/>
      <w:numFmt w:val="lowerRoman"/>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7">
    <w:nsid w:val="708B560C"/>
    <w:multiLevelType w:val="hybridMultilevel"/>
    <w:tmpl w:val="A3F67C10"/>
    <w:lvl w:ilvl="0">
      <w:start w:val="1"/>
      <w:numFmt w:val="lowerLetter"/>
      <w:lvlText w:val="(%1)"/>
      <w:lvlJc w:val="left"/>
      <w:pPr>
        <w:ind w:left="135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8">
    <w:nsid w:val="709609F9"/>
    <w:multiLevelType w:val="multilevel"/>
    <w:tmpl w:val="8DEAE8FC"/>
    <w:styleLink w:val="LitigationStyle1"/>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none"/>
      <w:lvlJc w:val="left"/>
      <w:pPr>
        <w:tabs>
          <w:tab w:val="num" w:pos="0"/>
        </w:tabs>
        <w:ind w:left="0" w:firstLine="0"/>
      </w:pPr>
      <w:rPr>
        <w:rFonts w:hint="default"/>
      </w:rPr>
    </w:lvl>
    <w:lvl w:ilvl="6">
      <w:start w:val="1"/>
      <w:numFmt w:val="none"/>
      <w:lvlJc w:val="left"/>
      <w:pPr>
        <w:tabs>
          <w:tab w:val="num" w:pos="0"/>
        </w:tabs>
        <w:ind w:left="0" w:firstLine="0"/>
      </w:pPr>
      <w:rPr>
        <w:rFonts w:hint="default"/>
      </w:rPr>
    </w:lvl>
    <w:lvl w:ilvl="7">
      <w:start w:val="1"/>
      <w:numFmt w:val="none"/>
      <w:lvlJc w:val="left"/>
      <w:pPr>
        <w:tabs>
          <w:tab w:val="num" w:pos="0"/>
        </w:tabs>
        <w:ind w:left="0" w:firstLine="0"/>
      </w:pPr>
      <w:rPr>
        <w:rFonts w:hint="default"/>
      </w:rPr>
    </w:lvl>
    <w:lvl w:ilvl="8">
      <w:start w:val="1"/>
      <w:numFmt w:val="none"/>
      <w:lvlJc w:val="left"/>
      <w:pPr>
        <w:tabs>
          <w:tab w:val="num" w:pos="0"/>
        </w:tabs>
        <w:ind w:left="0" w:firstLine="0"/>
      </w:pPr>
      <w:rPr>
        <w:rFonts w:hint="default"/>
      </w:rPr>
    </w:lvl>
  </w:abstractNum>
  <w:abstractNum w:abstractNumId="19">
    <w:nsid w:val="758361FF"/>
    <w:multiLevelType w:val="multilevel"/>
    <w:tmpl w:val="8034E4D4"/>
    <w:lvl w:ilvl="0">
      <w:start w:val="4"/>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rPr>
    </w:lvl>
    <w:lvl w:ilvl="2">
      <w:start w:val="1"/>
      <w:numFmt w:val="lowerLetter"/>
      <w:lvlText w:val="(%3)"/>
      <w:lvlJc w:val="left"/>
      <w:pPr>
        <w:ind w:left="2468" w:hanging="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792" w:hanging="1800"/>
      </w:pPr>
      <w:rPr>
        <w:rFonts w:cs="Times New Roman" w:hint="default"/>
      </w:rPr>
    </w:lvl>
  </w:abstractNum>
  <w:abstractNum w:abstractNumId="20">
    <w:nsid w:val="7DE81088"/>
    <w:multiLevelType w:val="multilevel"/>
    <w:tmpl w:val="D5FEF2D6"/>
    <w:lvl w:ilvl="0">
      <w:start w:val="1"/>
      <w:numFmt w:val="decimal"/>
      <w:pStyle w:val="Style3"/>
      <w:lvlText w:val="%1."/>
      <w:lvlJc w:val="left"/>
      <w:pPr>
        <w:ind w:left="722" w:hanging="549"/>
      </w:pPr>
      <w:rPr>
        <w:rFonts w:cs="Times New Roman" w:hint="default"/>
      </w:rPr>
    </w:lvl>
    <w:lvl w:ilvl="1">
      <w:start w:val="1"/>
      <w:numFmt w:val="decimal"/>
      <w:pStyle w:val="Style2"/>
      <w:isLgl/>
      <w:lvlText w:val="%1.%2"/>
      <w:lvlJc w:val="left"/>
      <w:pPr>
        <w:ind w:left="3563" w:hanging="2854"/>
      </w:pPr>
      <w:rPr>
        <w:rFonts w:cs="Times New Roman" w:hint="default"/>
        <w:b w:val="0"/>
        <w:sz w:val="24"/>
      </w:rPr>
    </w:lvl>
    <w:lvl w:ilvl="2">
      <w:start w:val="1"/>
      <w:numFmt w:val="decimal"/>
      <w:isLgl/>
      <w:lvlText w:val="%1.%2.%3"/>
      <w:lvlJc w:val="left"/>
      <w:pPr>
        <w:ind w:left="4099" w:hanging="2854"/>
      </w:pPr>
      <w:rPr>
        <w:rFonts w:cs="Times New Roman" w:hint="default"/>
        <w:sz w:val="24"/>
      </w:rPr>
    </w:lvl>
    <w:lvl w:ilvl="3">
      <w:start w:val="1"/>
      <w:numFmt w:val="decimal"/>
      <w:isLgl/>
      <w:lvlText w:val="%1.%2.%3.%4"/>
      <w:lvlJc w:val="left"/>
      <w:pPr>
        <w:ind w:left="4635" w:hanging="2854"/>
      </w:pPr>
      <w:rPr>
        <w:rFonts w:cs="Times New Roman" w:hint="default"/>
        <w:sz w:val="24"/>
      </w:rPr>
    </w:lvl>
    <w:lvl w:ilvl="4">
      <w:start w:val="1"/>
      <w:numFmt w:val="decimal"/>
      <w:isLgl/>
      <w:lvlText w:val="%1.%2.%3.%4.%5"/>
      <w:lvlJc w:val="left"/>
      <w:pPr>
        <w:ind w:left="5171" w:hanging="2854"/>
      </w:pPr>
      <w:rPr>
        <w:rFonts w:cs="Times New Roman" w:hint="default"/>
        <w:sz w:val="24"/>
      </w:rPr>
    </w:lvl>
    <w:lvl w:ilvl="5">
      <w:start w:val="1"/>
      <w:numFmt w:val="decimal"/>
      <w:isLgl/>
      <w:lvlText w:val="%1.%2.%3.%4.%5.%6"/>
      <w:lvlJc w:val="left"/>
      <w:pPr>
        <w:ind w:left="5707" w:hanging="2854"/>
      </w:pPr>
      <w:rPr>
        <w:rFonts w:cs="Times New Roman" w:hint="default"/>
        <w:sz w:val="24"/>
      </w:rPr>
    </w:lvl>
    <w:lvl w:ilvl="6">
      <w:start w:val="1"/>
      <w:numFmt w:val="decimal"/>
      <w:isLgl/>
      <w:lvlText w:val="%1.%2.%3.%4.%5.%6.%7"/>
      <w:lvlJc w:val="left"/>
      <w:pPr>
        <w:ind w:left="6243" w:hanging="2854"/>
      </w:pPr>
      <w:rPr>
        <w:rFonts w:cs="Times New Roman" w:hint="default"/>
        <w:sz w:val="24"/>
      </w:rPr>
    </w:lvl>
    <w:lvl w:ilvl="7">
      <w:start w:val="1"/>
      <w:numFmt w:val="decimal"/>
      <w:isLgl/>
      <w:lvlText w:val="%1.%2.%3.%4.%5.%6.%7.%8"/>
      <w:lvlJc w:val="left"/>
      <w:pPr>
        <w:ind w:left="6779" w:hanging="2854"/>
      </w:pPr>
      <w:rPr>
        <w:rFonts w:cs="Times New Roman" w:hint="default"/>
        <w:sz w:val="24"/>
      </w:rPr>
    </w:lvl>
    <w:lvl w:ilvl="8">
      <w:start w:val="1"/>
      <w:numFmt w:val="decimal"/>
      <w:isLgl/>
      <w:lvlText w:val="%1.%2.%3.%4.%5.%6.%7.%8.%9"/>
      <w:lvlJc w:val="left"/>
      <w:pPr>
        <w:ind w:left="7315" w:hanging="2854"/>
      </w:pPr>
      <w:rPr>
        <w:rFonts w:cs="Times New Roman" w:hint="default"/>
        <w:sz w:val="24"/>
      </w:rPr>
    </w:lvl>
  </w:abstractNum>
  <w:abstractNum w:abstractNumId="21">
    <w:nsid w:val="7F9247DB"/>
    <w:multiLevelType w:val="hybridMultilevel"/>
    <w:tmpl w:val="C7B04BB8"/>
    <w:lvl w:ilvl="0">
      <w:start w:val="1"/>
      <w:numFmt w:val="upperLetter"/>
      <w:lvlText w:val="%1."/>
      <w:lvlJc w:val="left"/>
      <w:pPr>
        <w:ind w:left="355" w:hanging="360"/>
      </w:pPr>
      <w:rPr>
        <w:rFonts w:hint="default"/>
        <w:b/>
      </w:rPr>
    </w:lvl>
    <w:lvl w:ilvl="1" w:tentative="1">
      <w:start w:val="1"/>
      <w:numFmt w:val="lowerLetter"/>
      <w:lvlText w:val="%2."/>
      <w:lvlJc w:val="left"/>
      <w:pPr>
        <w:ind w:left="1075" w:hanging="360"/>
      </w:pPr>
    </w:lvl>
    <w:lvl w:ilvl="2" w:tentative="1">
      <w:start w:val="1"/>
      <w:numFmt w:val="lowerRoman"/>
      <w:lvlText w:val="%3."/>
      <w:lvlJc w:val="right"/>
      <w:pPr>
        <w:ind w:left="1795" w:hanging="180"/>
      </w:pPr>
    </w:lvl>
    <w:lvl w:ilvl="3" w:tentative="1">
      <w:start w:val="1"/>
      <w:numFmt w:val="decimal"/>
      <w:lvlText w:val="%4."/>
      <w:lvlJc w:val="left"/>
      <w:pPr>
        <w:ind w:left="2515" w:hanging="360"/>
      </w:pPr>
    </w:lvl>
    <w:lvl w:ilvl="4" w:tentative="1">
      <w:start w:val="1"/>
      <w:numFmt w:val="lowerLetter"/>
      <w:lvlText w:val="%5."/>
      <w:lvlJc w:val="left"/>
      <w:pPr>
        <w:ind w:left="3235" w:hanging="360"/>
      </w:pPr>
    </w:lvl>
    <w:lvl w:ilvl="5" w:tentative="1">
      <w:start w:val="1"/>
      <w:numFmt w:val="lowerRoman"/>
      <w:lvlText w:val="%6."/>
      <w:lvlJc w:val="right"/>
      <w:pPr>
        <w:ind w:left="3955" w:hanging="180"/>
      </w:pPr>
    </w:lvl>
    <w:lvl w:ilvl="6" w:tentative="1">
      <w:start w:val="1"/>
      <w:numFmt w:val="decimal"/>
      <w:lvlText w:val="%7."/>
      <w:lvlJc w:val="left"/>
      <w:pPr>
        <w:ind w:left="4675" w:hanging="360"/>
      </w:pPr>
    </w:lvl>
    <w:lvl w:ilvl="7" w:tentative="1">
      <w:start w:val="1"/>
      <w:numFmt w:val="lowerLetter"/>
      <w:lvlText w:val="%8."/>
      <w:lvlJc w:val="left"/>
      <w:pPr>
        <w:ind w:left="5395" w:hanging="360"/>
      </w:pPr>
    </w:lvl>
    <w:lvl w:ilvl="8" w:tentative="1">
      <w:start w:val="1"/>
      <w:numFmt w:val="lowerRoman"/>
      <w:lvlText w:val="%9."/>
      <w:lvlJc w:val="right"/>
      <w:pPr>
        <w:ind w:left="6115" w:hanging="180"/>
      </w:pPr>
    </w:lvl>
  </w:abstractNum>
  <w:num w:numId="1">
    <w:abstractNumId w:val="16"/>
  </w:num>
  <w:num w:numId="2">
    <w:abstractNumId w:val="16"/>
  </w:num>
  <w:num w:numId="3">
    <w:abstractNumId w:val="16"/>
  </w:num>
  <w:num w:numId="4">
    <w:abstractNumId w:val="1"/>
  </w:num>
  <w:num w:numId="5">
    <w:abstractNumId w:val="4"/>
  </w:num>
  <w:num w:numId="6">
    <w:abstractNumId w:val="15"/>
  </w:num>
  <w:num w:numId="7">
    <w:abstractNumId w:val="0"/>
  </w:num>
  <w:num w:numId="8">
    <w:abstractNumId w:val="18"/>
  </w:num>
  <w:num w:numId="9">
    <w:abstractNumId w:val="4"/>
  </w:num>
  <w:num w:numId="10">
    <w:abstractNumId w:val="15"/>
  </w:num>
  <w:num w:numId="11">
    <w:abstractNumId w:val="0"/>
  </w:num>
  <w:num w:numId="12">
    <w:abstractNumId w:val="18"/>
  </w:num>
  <w:num w:numId="13">
    <w:abstractNumId w:val="6"/>
  </w:num>
  <w:num w:numId="14">
    <w:abstractNumId w:val="5"/>
  </w:num>
  <w:num w:numId="15">
    <w:abstractNumId w:val="20"/>
  </w:num>
  <w:num w:numId="16">
    <w:abstractNumId w:val="19"/>
  </w:num>
  <w:num w:numId="17">
    <w:abstractNumId w:val="13"/>
  </w:num>
  <w:num w:numId="18">
    <w:abstractNumId w:val="10"/>
  </w:num>
  <w:num w:numId="19">
    <w:abstractNumId w:val="17"/>
  </w:num>
  <w:num w:numId="20">
    <w:abstractNumId w:val="21"/>
  </w:num>
  <w:num w:numId="21">
    <w:abstractNumId w:val="12"/>
  </w:num>
  <w:num w:numId="22">
    <w:abstractNumId w:val="11"/>
  </w:num>
  <w:num w:numId="23">
    <w:abstractNumId w:val="3"/>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8"/>
  </w:num>
  <w:num w:numId="35">
    <w:abstractNumId w:val="7"/>
  </w:num>
  <w:num w:numId="36">
    <w:abstractNumId w:val="2"/>
  </w:num>
  <w:num w:numId="37">
    <w:abstractNumId w:val="9"/>
  </w:num>
  <w:num w:numId="38">
    <w:abstractNumId w:val="20"/>
  </w:num>
  <w:num w:numId="39">
    <w:abstractNumId w:val="14"/>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1802" w:allStyles="0" w:alternateStyleNames="0" w:clearFormatting="1" w:customStyles="1" w:directFormattingOnNumbering="0" w:directFormattingOnParagraphs="0" w:directFormattingOnRuns="0" w:directFormattingOnTables="1" w:headingStyles="0" w:latentStyles="0" w:numberingStyles="0" w:stylesInUse="0" w:tableStyles="0" w:top3HeadingStyles="0"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CF"/>
    <w:rsid w:val="000115A5"/>
    <w:rsid w:val="00037E65"/>
    <w:rsid w:val="00041DEF"/>
    <w:rsid w:val="00083F88"/>
    <w:rsid w:val="000D27EF"/>
    <w:rsid w:val="00117A06"/>
    <w:rsid w:val="001319AF"/>
    <w:rsid w:val="0015574E"/>
    <w:rsid w:val="00173419"/>
    <w:rsid w:val="00184381"/>
    <w:rsid w:val="001D629A"/>
    <w:rsid w:val="002058CC"/>
    <w:rsid w:val="002065F4"/>
    <w:rsid w:val="00212F06"/>
    <w:rsid w:val="00232F98"/>
    <w:rsid w:val="002577A4"/>
    <w:rsid w:val="002675A5"/>
    <w:rsid w:val="00290837"/>
    <w:rsid w:val="00296082"/>
    <w:rsid w:val="002A1F03"/>
    <w:rsid w:val="002A302D"/>
    <w:rsid w:val="002F4D1C"/>
    <w:rsid w:val="00303D74"/>
    <w:rsid w:val="00322BCC"/>
    <w:rsid w:val="003468E7"/>
    <w:rsid w:val="003511B7"/>
    <w:rsid w:val="0037020C"/>
    <w:rsid w:val="0037488B"/>
    <w:rsid w:val="00387FA5"/>
    <w:rsid w:val="003A4EDC"/>
    <w:rsid w:val="003E2697"/>
    <w:rsid w:val="003E3E50"/>
    <w:rsid w:val="003E7893"/>
    <w:rsid w:val="003F17B2"/>
    <w:rsid w:val="003F5AD5"/>
    <w:rsid w:val="00424E95"/>
    <w:rsid w:val="0046565E"/>
    <w:rsid w:val="004847EA"/>
    <w:rsid w:val="004D4438"/>
    <w:rsid w:val="004D6FD1"/>
    <w:rsid w:val="00506C55"/>
    <w:rsid w:val="00525514"/>
    <w:rsid w:val="00534F66"/>
    <w:rsid w:val="005406C8"/>
    <w:rsid w:val="005A6987"/>
    <w:rsid w:val="00632375"/>
    <w:rsid w:val="00681F72"/>
    <w:rsid w:val="006A7476"/>
    <w:rsid w:val="006D6012"/>
    <w:rsid w:val="00736865"/>
    <w:rsid w:val="007777B8"/>
    <w:rsid w:val="007C68F2"/>
    <w:rsid w:val="007D40C4"/>
    <w:rsid w:val="007E62D7"/>
    <w:rsid w:val="008600CE"/>
    <w:rsid w:val="00876EAF"/>
    <w:rsid w:val="00891676"/>
    <w:rsid w:val="0095111E"/>
    <w:rsid w:val="0099351B"/>
    <w:rsid w:val="00A003C6"/>
    <w:rsid w:val="00A15286"/>
    <w:rsid w:val="00A60AE9"/>
    <w:rsid w:val="00AB14F1"/>
    <w:rsid w:val="00AF1338"/>
    <w:rsid w:val="00B521D6"/>
    <w:rsid w:val="00B53B87"/>
    <w:rsid w:val="00B87441"/>
    <w:rsid w:val="00BC1336"/>
    <w:rsid w:val="00BD4658"/>
    <w:rsid w:val="00BF329D"/>
    <w:rsid w:val="00BF5BED"/>
    <w:rsid w:val="00C14727"/>
    <w:rsid w:val="00C6312A"/>
    <w:rsid w:val="00C63515"/>
    <w:rsid w:val="00C862DC"/>
    <w:rsid w:val="00C92B51"/>
    <w:rsid w:val="00C974C7"/>
    <w:rsid w:val="00D4391B"/>
    <w:rsid w:val="00D715B3"/>
    <w:rsid w:val="00D86245"/>
    <w:rsid w:val="00D90FAB"/>
    <w:rsid w:val="00DC1AD2"/>
    <w:rsid w:val="00DC2FCD"/>
    <w:rsid w:val="00DD2316"/>
    <w:rsid w:val="00E112F7"/>
    <w:rsid w:val="00E25209"/>
    <w:rsid w:val="00E45AAA"/>
    <w:rsid w:val="00E77AEE"/>
    <w:rsid w:val="00EA03A7"/>
    <w:rsid w:val="00EB602F"/>
    <w:rsid w:val="00F12F1C"/>
    <w:rsid w:val="00F152BC"/>
    <w:rsid w:val="00F338C4"/>
    <w:rsid w:val="00F52E62"/>
    <w:rsid w:val="00F52EF7"/>
    <w:rsid w:val="00F739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566F8C8"/>
  <w15:chartTrackingRefBased/>
  <w15:docId w15:val="{BD3EA916-1B1B-4989-A2D6-CE7AEB61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9CF"/>
    <w:pPr>
      <w:spacing w:after="44" w:line="226" w:lineRule="auto"/>
      <w:ind w:left="2986" w:right="178" w:hanging="716"/>
      <w:jc w:val="both"/>
    </w:pPr>
    <w:rPr>
      <w:color w:val="000000"/>
      <w:sz w:val="30"/>
      <w:szCs w:val="22"/>
      <w:lang w:val="en-CA" w:eastAsia="en-CA"/>
    </w:rPr>
  </w:style>
  <w:style w:type="paragraph" w:styleId="Heading1">
    <w:name w:val="heading 1"/>
    <w:basedOn w:val="Normal"/>
    <w:next w:val="Normal"/>
    <w:link w:val="Heading1Char"/>
    <w:uiPriority w:val="9"/>
    <w:qFormat/>
    <w:rsid w:val="00F739CF"/>
    <w:pPr>
      <w:keepNext/>
      <w:keepLines/>
      <w:spacing w:after="177" w:line="259" w:lineRule="auto"/>
      <w:ind w:left="710" w:right="0" w:firstLine="0"/>
      <w:jc w:val="left"/>
      <w:outlineLvl w:val="0"/>
    </w:pPr>
    <w:rPr>
      <w:sz w:val="34"/>
      <w:u w:val="single" w:color="000000"/>
    </w:rPr>
  </w:style>
  <w:style w:type="paragraph" w:styleId="Heading2">
    <w:name w:val="heading 2"/>
    <w:basedOn w:val="Normal"/>
    <w:next w:val="Normal"/>
    <w:link w:val="Heading2Char"/>
    <w:uiPriority w:val="9"/>
    <w:unhideWhenUsed/>
    <w:qFormat/>
    <w:rsid w:val="00F739CF"/>
    <w:pPr>
      <w:keepNext/>
      <w:keepLines/>
      <w:spacing w:after="480" w:line="216" w:lineRule="auto"/>
      <w:ind w:left="178" w:right="0" w:hanging="5"/>
      <w:jc w:val="righ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llisStyle">
    <w:name w:val="Dellis Style"/>
    <w:basedOn w:val="NoList"/>
    <w:pPr>
      <w:numPr>
        <w:numId w:val="1"/>
      </w:numPr>
    </w:pPr>
  </w:style>
  <w:style w:type="numbering" w:customStyle="1" w:styleId="CorporateStyle1">
    <w:name w:val="Corporate Style 1"/>
    <w:basedOn w:val="NoList"/>
    <w:pPr>
      <w:numPr>
        <w:numId w:val="5"/>
      </w:numPr>
    </w:pPr>
  </w:style>
  <w:style w:type="numbering" w:customStyle="1" w:styleId="CorporateStyle2">
    <w:name w:val="Corporate Style 2"/>
    <w:basedOn w:val="NoList"/>
    <w:pPr>
      <w:numPr>
        <w:numId w:val="6"/>
      </w:numPr>
    </w:pPr>
  </w:style>
  <w:style w:type="numbering" w:customStyle="1" w:styleId="GeneralStyle">
    <w:name w:val="General Style"/>
    <w:basedOn w:val="NoList"/>
    <w:pPr>
      <w:numPr>
        <w:numId w:val="7"/>
      </w:numPr>
    </w:pPr>
  </w:style>
  <w:style w:type="numbering" w:customStyle="1" w:styleId="LitigationStyle1">
    <w:name w:val="Litigation Style 1"/>
    <w:basedOn w:val="CorporateStyle2"/>
    <w:pPr>
      <w:numPr>
        <w:numId w:val="8"/>
      </w:numPr>
    </w:pPr>
  </w:style>
  <w:style w:type="numbering" w:customStyle="1" w:styleId="SuzanneHStyle">
    <w:name w:val="Suzanne H. Style"/>
    <w:basedOn w:val="NoList"/>
    <w:pPr>
      <w:numPr>
        <w:numId w:val="13"/>
      </w:numPr>
    </w:pPr>
  </w:style>
  <w:style w:type="character" w:customStyle="1" w:styleId="Heading1Char">
    <w:name w:val="Heading 1 Char"/>
    <w:basedOn w:val="DefaultParagraphFont"/>
    <w:link w:val="Heading1"/>
    <w:uiPriority w:val="9"/>
    <w:rsid w:val="00F739CF"/>
    <w:rPr>
      <w:color w:val="000000"/>
      <w:sz w:val="34"/>
      <w:szCs w:val="22"/>
      <w:u w:val="single" w:color="000000"/>
      <w:lang w:val="en-CA" w:eastAsia="en-CA"/>
    </w:rPr>
  </w:style>
  <w:style w:type="character" w:customStyle="1" w:styleId="Heading2Char">
    <w:name w:val="Heading 2 Char"/>
    <w:basedOn w:val="DefaultParagraphFont"/>
    <w:link w:val="Heading2"/>
    <w:uiPriority w:val="9"/>
    <w:rsid w:val="00F739CF"/>
    <w:rPr>
      <w:color w:val="000000"/>
      <w:sz w:val="28"/>
      <w:szCs w:val="22"/>
      <w:lang w:val="en-CA" w:eastAsia="en-CA"/>
    </w:rPr>
  </w:style>
  <w:style w:type="paragraph" w:styleId="ListParagraph">
    <w:name w:val="List Paragraph"/>
    <w:basedOn w:val="Normal"/>
    <w:link w:val="ListParagraphChar"/>
    <w:uiPriority w:val="34"/>
    <w:qFormat/>
    <w:rsid w:val="00F739CF"/>
    <w:pPr>
      <w:ind w:left="720"/>
      <w:contextualSpacing/>
    </w:pPr>
  </w:style>
  <w:style w:type="paragraph" w:styleId="Footer">
    <w:name w:val="footer"/>
    <w:basedOn w:val="Normal"/>
    <w:link w:val="FooterChar"/>
    <w:uiPriority w:val="99"/>
    <w:unhideWhenUsed/>
    <w:rsid w:val="00F739CF"/>
    <w:pPr>
      <w:tabs>
        <w:tab w:val="center" w:pos="4680"/>
        <w:tab w:val="right" w:pos="9360"/>
      </w:tabs>
    </w:pPr>
  </w:style>
  <w:style w:type="character" w:customStyle="1" w:styleId="FooterChar">
    <w:name w:val="Footer Char"/>
    <w:basedOn w:val="DefaultParagraphFont"/>
    <w:link w:val="Footer"/>
    <w:uiPriority w:val="99"/>
    <w:rsid w:val="00F739CF"/>
    <w:rPr>
      <w:color w:val="000000"/>
      <w:sz w:val="30"/>
      <w:szCs w:val="22"/>
      <w:lang w:val="en-CA" w:eastAsia="en-CA"/>
    </w:rPr>
  </w:style>
  <w:style w:type="paragraph" w:customStyle="1" w:styleId="Style2">
    <w:name w:val="Style2"/>
    <w:basedOn w:val="ListParagraph"/>
    <w:link w:val="Style2Char"/>
    <w:qFormat/>
    <w:rsid w:val="00F739CF"/>
    <w:pPr>
      <w:numPr>
        <w:ilvl w:val="1"/>
        <w:numId w:val="15"/>
      </w:numPr>
      <w:tabs>
        <w:tab w:val="center" w:pos="567"/>
      </w:tabs>
      <w:spacing w:after="0" w:line="259" w:lineRule="auto"/>
      <w:ind w:right="0"/>
      <w:jc w:val="left"/>
    </w:pPr>
    <w:rPr>
      <w:bCs/>
      <w:sz w:val="24"/>
      <w:szCs w:val="24"/>
    </w:rPr>
  </w:style>
  <w:style w:type="paragraph" w:customStyle="1" w:styleId="Style3">
    <w:name w:val="Style3"/>
    <w:basedOn w:val="ListParagraph"/>
    <w:link w:val="Style3Char"/>
    <w:qFormat/>
    <w:rsid w:val="00F739CF"/>
    <w:pPr>
      <w:numPr>
        <w:numId w:val="15"/>
      </w:numPr>
      <w:tabs>
        <w:tab w:val="center" w:pos="567"/>
      </w:tabs>
      <w:spacing w:after="0" w:line="259" w:lineRule="auto"/>
      <w:ind w:left="567" w:right="0" w:hanging="567"/>
      <w:jc w:val="left"/>
    </w:pPr>
    <w:rPr>
      <w:b/>
      <w:bCs/>
      <w:sz w:val="24"/>
      <w:szCs w:val="24"/>
    </w:rPr>
  </w:style>
  <w:style w:type="character" w:customStyle="1" w:styleId="ListParagraphChar">
    <w:name w:val="List Paragraph Char"/>
    <w:basedOn w:val="DefaultParagraphFont"/>
    <w:link w:val="ListParagraph"/>
    <w:uiPriority w:val="34"/>
    <w:rsid w:val="00F739CF"/>
    <w:rPr>
      <w:color w:val="000000"/>
      <w:sz w:val="30"/>
      <w:szCs w:val="22"/>
      <w:lang w:val="en-CA" w:eastAsia="en-CA"/>
    </w:rPr>
  </w:style>
  <w:style w:type="character" w:customStyle="1" w:styleId="Style2Char">
    <w:name w:val="Style2 Char"/>
    <w:basedOn w:val="ListParagraphChar"/>
    <w:link w:val="Style2"/>
    <w:rsid w:val="00F739CF"/>
    <w:rPr>
      <w:bCs/>
      <w:color w:val="000000"/>
      <w:sz w:val="24"/>
      <w:szCs w:val="24"/>
      <w:lang w:val="en-CA" w:eastAsia="en-CA"/>
    </w:rPr>
  </w:style>
  <w:style w:type="character" w:customStyle="1" w:styleId="Style3Char">
    <w:name w:val="Style3 Char"/>
    <w:basedOn w:val="ListParagraphChar"/>
    <w:link w:val="Style3"/>
    <w:rsid w:val="00F739CF"/>
    <w:rPr>
      <w:b/>
      <w:bCs/>
      <w:color w:val="000000"/>
      <w:sz w:val="24"/>
      <w:szCs w:val="24"/>
      <w:lang w:val="en-CA" w:eastAsia="en-CA"/>
    </w:rPr>
  </w:style>
  <w:style w:type="character" w:styleId="CommentReference">
    <w:name w:val="annotation reference"/>
    <w:basedOn w:val="DefaultParagraphFont"/>
    <w:semiHidden/>
    <w:unhideWhenUsed/>
    <w:rsid w:val="00A60AE9"/>
    <w:rPr>
      <w:sz w:val="16"/>
      <w:szCs w:val="16"/>
    </w:rPr>
  </w:style>
  <w:style w:type="paragraph" w:styleId="CommentText">
    <w:name w:val="annotation text"/>
    <w:basedOn w:val="Normal"/>
    <w:link w:val="CommentTextChar"/>
    <w:semiHidden/>
    <w:unhideWhenUsed/>
    <w:rsid w:val="00A60AE9"/>
    <w:pPr>
      <w:spacing w:after="0" w:line="240" w:lineRule="auto"/>
      <w:ind w:left="0" w:right="0" w:firstLine="0"/>
      <w:jc w:val="left"/>
    </w:pPr>
    <w:rPr>
      <w:color w:val="auto"/>
      <w:sz w:val="20"/>
      <w:szCs w:val="20"/>
      <w:lang w:val="en-US" w:eastAsia="en-US"/>
    </w:rPr>
  </w:style>
  <w:style w:type="character" w:customStyle="1" w:styleId="CommentTextChar">
    <w:name w:val="Comment Text Char"/>
    <w:basedOn w:val="DefaultParagraphFont"/>
    <w:link w:val="CommentText"/>
    <w:semiHidden/>
    <w:rsid w:val="00A60AE9"/>
  </w:style>
  <w:style w:type="character" w:styleId="HTMLDefinition">
    <w:name w:val="HTML Definition"/>
    <w:basedOn w:val="DefaultParagraphFont"/>
    <w:uiPriority w:val="99"/>
    <w:semiHidden/>
    <w:unhideWhenUsed/>
    <w:rsid w:val="00A60AE9"/>
    <w:rPr>
      <w:i/>
      <w:iCs/>
    </w:rPr>
  </w:style>
  <w:style w:type="paragraph" w:styleId="BalloonText">
    <w:name w:val="Balloon Text"/>
    <w:basedOn w:val="Normal"/>
    <w:link w:val="BalloonTextChar"/>
    <w:rsid w:val="00A60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60AE9"/>
    <w:rPr>
      <w:rFonts w:ascii="Segoe UI" w:hAnsi="Segoe UI" w:cs="Segoe UI"/>
      <w:color w:val="000000"/>
      <w:sz w:val="18"/>
      <w:szCs w:val="18"/>
      <w:lang w:val="en-CA" w:eastAsia="en-CA"/>
    </w:rPr>
  </w:style>
  <w:style w:type="paragraph" w:styleId="CommentSubject">
    <w:name w:val="annotation subject"/>
    <w:basedOn w:val="CommentText"/>
    <w:next w:val="CommentText"/>
    <w:link w:val="CommentSubjectChar"/>
    <w:semiHidden/>
    <w:unhideWhenUsed/>
    <w:rsid w:val="00EB602F"/>
    <w:pPr>
      <w:spacing w:after="44"/>
      <w:ind w:left="2986" w:right="178" w:hanging="716"/>
      <w:jc w:val="both"/>
    </w:pPr>
    <w:rPr>
      <w:b/>
      <w:bCs/>
      <w:color w:val="000000"/>
      <w:lang w:val="en-CA" w:eastAsia="en-CA"/>
    </w:rPr>
  </w:style>
  <w:style w:type="character" w:customStyle="1" w:styleId="CommentSubjectChar">
    <w:name w:val="Comment Subject Char"/>
    <w:basedOn w:val="CommentTextChar"/>
    <w:link w:val="CommentSubject"/>
    <w:semiHidden/>
    <w:rsid w:val="00EB602F"/>
    <w:rPr>
      <w:b/>
      <w:bCs/>
      <w:color w:val="000000"/>
      <w:lang w:val="en-CA" w:eastAsia="en-CA"/>
    </w:rPr>
  </w:style>
  <w:style w:type="table" w:styleId="TableGrid">
    <w:name w:val="Table Grid"/>
    <w:basedOn w:val="TableNormal"/>
    <w:rsid w:val="00290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37E65"/>
    <w:pPr>
      <w:spacing w:after="0" w:line="240" w:lineRule="auto"/>
    </w:pPr>
    <w:rPr>
      <w:sz w:val="20"/>
      <w:szCs w:val="20"/>
    </w:rPr>
  </w:style>
  <w:style w:type="character" w:customStyle="1" w:styleId="FootnoteTextChar">
    <w:name w:val="Footnote Text Char"/>
    <w:basedOn w:val="DefaultParagraphFont"/>
    <w:link w:val="FootnoteText"/>
    <w:semiHidden/>
    <w:rsid w:val="00037E65"/>
    <w:rPr>
      <w:color w:val="000000"/>
      <w:lang w:val="en-CA" w:eastAsia="en-CA"/>
    </w:rPr>
  </w:style>
  <w:style w:type="character" w:styleId="FootnoteReference">
    <w:name w:val="footnote reference"/>
    <w:basedOn w:val="DefaultParagraphFont"/>
    <w:semiHidden/>
    <w:unhideWhenUsed/>
    <w:rsid w:val="00037E65"/>
    <w:rPr>
      <w:vertAlign w:val="superscript"/>
    </w:rPr>
  </w:style>
  <w:style w:type="paragraph" w:styleId="Header">
    <w:name w:val="header"/>
    <w:basedOn w:val="Normal"/>
    <w:link w:val="HeaderChar"/>
    <w:uiPriority w:val="99"/>
    <w:unhideWhenUsed/>
    <w:rsid w:val="00296082"/>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296082"/>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886D-D1A8-46A1-98CE-E7BFCBDAF1F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78</ap:TotalTime>
  <ap:Pages>2</ap:Pages>
  <ap:Words>948</ap:Words>
  <ap:Characters>5408</ap:Characters>
  <ap:Application>Microsoft Office Word</ap:Application>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6344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2023-12-22T19:08:17Z</dcterms:created>
  <dcterms:modified xsi:type="dcterms:W3CDTF">2023-12-22T19:08:17Z</dcterms:modified>
</cp:coreProperties>
</file>